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4A54" w:rsidRDefault="00044A54" w:rsidP="00044A54">
      <w:pPr>
        <w:jc w:val="center"/>
        <w:rPr>
          <w:rFonts w:hint="cs"/>
          <w:sz w:val="28"/>
          <w:szCs w:val="28"/>
          <w:rtl/>
          <w:lang w:bidi="ar-IQ"/>
        </w:rPr>
      </w:pPr>
    </w:p>
    <w:p w:rsidR="00CA65B9" w:rsidRPr="00044A54" w:rsidRDefault="00044A54" w:rsidP="00044A54">
      <w:pPr>
        <w:jc w:val="center"/>
        <w:rPr>
          <w:sz w:val="28"/>
          <w:szCs w:val="28"/>
          <w:rtl/>
          <w:lang w:bidi="ar-IQ"/>
        </w:rPr>
      </w:pPr>
      <w:r w:rsidRPr="00044A54">
        <w:rPr>
          <w:rFonts w:hint="cs"/>
          <w:sz w:val="28"/>
          <w:szCs w:val="28"/>
          <w:rtl/>
          <w:lang w:bidi="ar-IQ"/>
        </w:rPr>
        <w:t>الوحده النمطيه الحاديه عشر والثانية عشر</w:t>
      </w:r>
    </w:p>
    <w:p w:rsidR="00044A54" w:rsidRDefault="00044A54" w:rsidP="00044A54">
      <w:pPr>
        <w:jc w:val="center"/>
        <w:rPr>
          <w:sz w:val="28"/>
          <w:szCs w:val="28"/>
          <w:rtl/>
          <w:lang w:bidi="ar-IQ"/>
        </w:rPr>
      </w:pPr>
      <w:r w:rsidRPr="00044A54">
        <w:rPr>
          <w:rFonts w:hint="cs"/>
          <w:sz w:val="28"/>
          <w:szCs w:val="28"/>
          <w:rtl/>
          <w:lang w:bidi="ar-IQ"/>
        </w:rPr>
        <w:t>(السوق)</w:t>
      </w:r>
    </w:p>
    <w:p w:rsidR="00044A54" w:rsidRPr="00E61985" w:rsidRDefault="00044A54" w:rsidP="00044A54">
      <w:pPr>
        <w:rPr>
          <w:sz w:val="28"/>
          <w:szCs w:val="28"/>
          <w:rtl/>
          <w:lang w:bidi="ar-IQ"/>
        </w:rPr>
      </w:pPr>
    </w:p>
    <w:p w:rsidR="00044A54" w:rsidRPr="00E61985" w:rsidRDefault="00044A54" w:rsidP="00044A54">
      <w:pPr>
        <w:rPr>
          <w:sz w:val="28"/>
          <w:szCs w:val="28"/>
          <w:u w:val="single"/>
          <w:rtl/>
          <w:lang w:bidi="ar-IQ"/>
        </w:rPr>
      </w:pPr>
      <w:r w:rsidRPr="00E61985">
        <w:rPr>
          <w:rFonts w:hint="cs"/>
          <w:sz w:val="28"/>
          <w:szCs w:val="28"/>
          <w:u w:val="single"/>
          <w:rtl/>
          <w:lang w:bidi="ar-IQ"/>
        </w:rPr>
        <w:t xml:space="preserve">اولا : النظره الشامله </w:t>
      </w:r>
    </w:p>
    <w:p w:rsidR="00044A54" w:rsidRPr="00E61985" w:rsidRDefault="00044A54" w:rsidP="00044A54">
      <w:pPr>
        <w:pStyle w:val="ListParagraph"/>
        <w:numPr>
          <w:ilvl w:val="0"/>
          <w:numId w:val="1"/>
        </w:numPr>
        <w:rPr>
          <w:sz w:val="28"/>
          <w:szCs w:val="28"/>
          <w:lang w:bidi="ar-IQ"/>
        </w:rPr>
      </w:pPr>
      <w:r w:rsidRPr="00E61985">
        <w:rPr>
          <w:rFonts w:hint="cs"/>
          <w:sz w:val="28"/>
          <w:szCs w:val="28"/>
          <w:rtl/>
          <w:lang w:bidi="ar-IQ"/>
        </w:rPr>
        <w:t xml:space="preserve">الفئه المستهدفه: طلبة الصف الثاني في قسم تقنيات ادارة العمليات في الكليه التقنيه الاداريه /بغداد </w:t>
      </w:r>
    </w:p>
    <w:p w:rsidR="00044A54" w:rsidRPr="00E61985" w:rsidRDefault="00044A54" w:rsidP="008B3C1C">
      <w:pPr>
        <w:pStyle w:val="ListParagraph"/>
        <w:numPr>
          <w:ilvl w:val="0"/>
          <w:numId w:val="1"/>
        </w:numPr>
        <w:rPr>
          <w:sz w:val="28"/>
          <w:szCs w:val="28"/>
          <w:lang w:bidi="ar-IQ"/>
        </w:rPr>
      </w:pPr>
      <w:r w:rsidRPr="00E61985">
        <w:rPr>
          <w:rFonts w:hint="cs"/>
          <w:sz w:val="28"/>
          <w:szCs w:val="28"/>
          <w:rtl/>
          <w:lang w:bidi="ar-IQ"/>
        </w:rPr>
        <w:t xml:space="preserve">المبررات: صممت هذه الوحده النمطيه لتعريف الطالب بمفهوم </w:t>
      </w:r>
      <w:r w:rsidR="008B3C1C" w:rsidRPr="00E61985">
        <w:rPr>
          <w:rFonts w:hint="cs"/>
          <w:sz w:val="28"/>
          <w:szCs w:val="28"/>
          <w:rtl/>
          <w:lang w:bidi="ar-IQ"/>
        </w:rPr>
        <w:t>السوق</w:t>
      </w:r>
    </w:p>
    <w:p w:rsidR="00044A54" w:rsidRPr="00E61985" w:rsidRDefault="00044A54" w:rsidP="00044A54">
      <w:pPr>
        <w:pStyle w:val="ListParagraph"/>
        <w:numPr>
          <w:ilvl w:val="0"/>
          <w:numId w:val="1"/>
        </w:numPr>
        <w:rPr>
          <w:sz w:val="28"/>
          <w:szCs w:val="28"/>
          <w:lang w:bidi="ar-IQ"/>
        </w:rPr>
      </w:pPr>
      <w:r w:rsidRPr="00E61985">
        <w:rPr>
          <w:rFonts w:hint="cs"/>
          <w:sz w:val="28"/>
          <w:szCs w:val="28"/>
          <w:rtl/>
          <w:lang w:bidi="ar-IQ"/>
        </w:rPr>
        <w:t xml:space="preserve">الفكرة المركزيه: بعد دراسة هذه الوحده النمطيه سيكون الطالب متمكننا من معرفة الاتي </w:t>
      </w:r>
    </w:p>
    <w:p w:rsidR="00044A54" w:rsidRPr="00E61985" w:rsidRDefault="008B3C1C" w:rsidP="00044A54">
      <w:pPr>
        <w:pStyle w:val="ListParagraph"/>
        <w:numPr>
          <w:ilvl w:val="0"/>
          <w:numId w:val="2"/>
        </w:numPr>
        <w:rPr>
          <w:sz w:val="28"/>
          <w:szCs w:val="28"/>
          <w:lang w:bidi="ar-IQ"/>
        </w:rPr>
      </w:pPr>
      <w:r w:rsidRPr="00E61985">
        <w:rPr>
          <w:rFonts w:hint="cs"/>
          <w:sz w:val="28"/>
          <w:szCs w:val="28"/>
          <w:rtl/>
          <w:lang w:bidi="ar-IQ"/>
        </w:rPr>
        <w:t>تعريف السوق</w:t>
      </w:r>
      <w:r w:rsidR="00044A54" w:rsidRPr="00E61985">
        <w:rPr>
          <w:rFonts w:hint="cs"/>
          <w:sz w:val="28"/>
          <w:szCs w:val="28"/>
          <w:rtl/>
          <w:lang w:bidi="ar-IQ"/>
        </w:rPr>
        <w:t xml:space="preserve">. </w:t>
      </w:r>
    </w:p>
    <w:p w:rsidR="00044A54" w:rsidRPr="00E61985" w:rsidRDefault="008B3C1C" w:rsidP="00044A54">
      <w:pPr>
        <w:pStyle w:val="ListParagraph"/>
        <w:numPr>
          <w:ilvl w:val="0"/>
          <w:numId w:val="2"/>
        </w:numPr>
        <w:rPr>
          <w:sz w:val="28"/>
          <w:szCs w:val="28"/>
          <w:lang w:bidi="ar-IQ"/>
        </w:rPr>
      </w:pPr>
      <w:r w:rsidRPr="00E61985">
        <w:rPr>
          <w:rFonts w:hint="cs"/>
          <w:sz w:val="28"/>
          <w:szCs w:val="28"/>
          <w:rtl/>
          <w:lang w:bidi="ar-IQ"/>
        </w:rPr>
        <w:t>انواع الاسواق</w:t>
      </w:r>
      <w:r w:rsidR="00044A54" w:rsidRPr="00E61985">
        <w:rPr>
          <w:rFonts w:hint="cs"/>
          <w:sz w:val="28"/>
          <w:szCs w:val="28"/>
          <w:rtl/>
          <w:lang w:bidi="ar-IQ"/>
        </w:rPr>
        <w:t xml:space="preserve"> </w:t>
      </w:r>
    </w:p>
    <w:p w:rsidR="00044A54" w:rsidRPr="00E61985" w:rsidRDefault="008B3C1C" w:rsidP="00044A54">
      <w:pPr>
        <w:pStyle w:val="ListParagraph"/>
        <w:numPr>
          <w:ilvl w:val="0"/>
          <w:numId w:val="2"/>
        </w:numPr>
        <w:rPr>
          <w:sz w:val="28"/>
          <w:szCs w:val="28"/>
          <w:lang w:bidi="ar-IQ"/>
        </w:rPr>
      </w:pPr>
      <w:r w:rsidRPr="00E61985">
        <w:rPr>
          <w:rFonts w:hint="cs"/>
          <w:sz w:val="28"/>
          <w:szCs w:val="28"/>
          <w:rtl/>
          <w:lang w:bidi="ar-IQ"/>
        </w:rPr>
        <w:t>التصنيف الاقتصادي للاسواق</w:t>
      </w:r>
    </w:p>
    <w:p w:rsidR="00044A54" w:rsidRPr="00E61985" w:rsidRDefault="008B3C1C" w:rsidP="00647467">
      <w:pPr>
        <w:pStyle w:val="ListParagraph"/>
        <w:numPr>
          <w:ilvl w:val="0"/>
          <w:numId w:val="2"/>
        </w:numPr>
        <w:rPr>
          <w:sz w:val="28"/>
          <w:szCs w:val="28"/>
          <w:lang w:bidi="ar-IQ"/>
        </w:rPr>
      </w:pPr>
      <w:r w:rsidRPr="00E61985">
        <w:rPr>
          <w:rFonts w:hint="cs"/>
          <w:sz w:val="28"/>
          <w:szCs w:val="28"/>
          <w:rtl/>
          <w:lang w:bidi="ar-IQ"/>
        </w:rPr>
        <w:t>توازن المنتج في السوق</w:t>
      </w:r>
    </w:p>
    <w:p w:rsidR="009E796C" w:rsidRPr="00E61985" w:rsidRDefault="009E796C" w:rsidP="009E796C">
      <w:pPr>
        <w:pStyle w:val="ListParagraph"/>
        <w:ind w:left="1080"/>
        <w:rPr>
          <w:sz w:val="28"/>
          <w:szCs w:val="28"/>
          <w:lang w:bidi="ar-IQ"/>
        </w:rPr>
      </w:pPr>
    </w:p>
    <w:p w:rsidR="00044A54" w:rsidRPr="00E61985" w:rsidRDefault="00044A54" w:rsidP="00044A54">
      <w:pPr>
        <w:pStyle w:val="ListParagraph"/>
        <w:numPr>
          <w:ilvl w:val="0"/>
          <w:numId w:val="1"/>
        </w:numPr>
        <w:rPr>
          <w:sz w:val="28"/>
          <w:szCs w:val="28"/>
          <w:lang w:bidi="ar-IQ"/>
        </w:rPr>
      </w:pPr>
      <w:r w:rsidRPr="00E61985">
        <w:rPr>
          <w:rFonts w:hint="cs"/>
          <w:sz w:val="28"/>
          <w:szCs w:val="28"/>
          <w:rtl/>
          <w:lang w:bidi="ar-IQ"/>
        </w:rPr>
        <w:t xml:space="preserve">التعليمات : </w:t>
      </w:r>
    </w:p>
    <w:p w:rsidR="00044A54" w:rsidRPr="00E61985" w:rsidRDefault="00044A54" w:rsidP="009E796C">
      <w:pPr>
        <w:pStyle w:val="ListParagraph"/>
        <w:numPr>
          <w:ilvl w:val="0"/>
          <w:numId w:val="3"/>
        </w:numPr>
        <w:rPr>
          <w:sz w:val="28"/>
          <w:szCs w:val="28"/>
          <w:lang w:bidi="ar-IQ"/>
        </w:rPr>
      </w:pPr>
      <w:r w:rsidRPr="00E61985">
        <w:rPr>
          <w:rFonts w:hint="cs"/>
          <w:sz w:val="28"/>
          <w:szCs w:val="28"/>
          <w:rtl/>
          <w:lang w:bidi="ar-IQ"/>
        </w:rPr>
        <w:t xml:space="preserve">تعرف على مفهوم </w:t>
      </w:r>
      <w:r w:rsidR="009E796C" w:rsidRPr="00E61985">
        <w:rPr>
          <w:rFonts w:hint="cs"/>
          <w:sz w:val="28"/>
          <w:szCs w:val="28"/>
          <w:rtl/>
          <w:lang w:bidi="ar-IQ"/>
        </w:rPr>
        <w:t>السوق</w:t>
      </w:r>
    </w:p>
    <w:p w:rsidR="00044A54" w:rsidRPr="00E61985" w:rsidRDefault="00044A54" w:rsidP="00044A54">
      <w:pPr>
        <w:pStyle w:val="ListParagraph"/>
        <w:numPr>
          <w:ilvl w:val="0"/>
          <w:numId w:val="3"/>
        </w:numPr>
        <w:rPr>
          <w:sz w:val="28"/>
          <w:szCs w:val="28"/>
          <w:lang w:bidi="ar-IQ"/>
        </w:rPr>
      </w:pPr>
      <w:r w:rsidRPr="00E61985">
        <w:rPr>
          <w:rFonts w:hint="cs"/>
          <w:sz w:val="28"/>
          <w:szCs w:val="28"/>
          <w:rtl/>
          <w:lang w:bidi="ar-IQ"/>
        </w:rPr>
        <w:t xml:space="preserve">تعرف الى اهداف هذه الوحده النمطيه </w:t>
      </w:r>
    </w:p>
    <w:p w:rsidR="00044A54" w:rsidRPr="00E61985" w:rsidRDefault="00044A54" w:rsidP="00044A54">
      <w:pPr>
        <w:pStyle w:val="ListParagraph"/>
        <w:numPr>
          <w:ilvl w:val="0"/>
          <w:numId w:val="3"/>
        </w:numPr>
        <w:rPr>
          <w:sz w:val="28"/>
          <w:szCs w:val="28"/>
          <w:lang w:bidi="ar-IQ"/>
        </w:rPr>
      </w:pPr>
      <w:r w:rsidRPr="00E61985">
        <w:rPr>
          <w:rFonts w:hint="cs"/>
          <w:sz w:val="28"/>
          <w:szCs w:val="28"/>
          <w:rtl/>
          <w:lang w:bidi="ar-IQ"/>
        </w:rPr>
        <w:t xml:space="preserve">قم بأداء الاختبار القبلي فأذا حصلت على 10 درجات فأنتقل الى الوحده النمطيه الاخرى .   </w:t>
      </w:r>
    </w:p>
    <w:p w:rsidR="00044A54" w:rsidRPr="00E61985" w:rsidRDefault="00044A54" w:rsidP="00044A54">
      <w:pPr>
        <w:rPr>
          <w:sz w:val="28"/>
          <w:szCs w:val="28"/>
          <w:rtl/>
          <w:lang w:bidi="ar-IQ"/>
        </w:rPr>
      </w:pPr>
      <w:r w:rsidRPr="00E61985">
        <w:rPr>
          <w:rFonts w:hint="cs"/>
          <w:sz w:val="28"/>
          <w:szCs w:val="28"/>
          <w:rtl/>
          <w:lang w:bidi="ar-IQ"/>
        </w:rPr>
        <w:t>اما اذا حصلت على اقل من 10 درجات فأعد دراسة الوحده وبعدها قم بالاختبار القبلي.</w:t>
      </w:r>
    </w:p>
    <w:p w:rsidR="00044A54" w:rsidRPr="00E61985" w:rsidRDefault="00044A54" w:rsidP="00044A54">
      <w:pPr>
        <w:rPr>
          <w:sz w:val="28"/>
          <w:szCs w:val="28"/>
          <w:rtl/>
          <w:lang w:bidi="ar-IQ"/>
        </w:rPr>
      </w:pPr>
      <w:r w:rsidRPr="00E61985">
        <w:rPr>
          <w:rFonts w:hint="cs"/>
          <w:sz w:val="28"/>
          <w:szCs w:val="28"/>
          <w:rtl/>
          <w:lang w:bidi="ar-IQ"/>
        </w:rPr>
        <w:t>د- قم بالاختبار البعدي .</w:t>
      </w:r>
    </w:p>
    <w:p w:rsidR="00044A54" w:rsidRPr="00E61985" w:rsidRDefault="00044A54" w:rsidP="00044A54">
      <w:pPr>
        <w:pStyle w:val="ListParagraph"/>
        <w:numPr>
          <w:ilvl w:val="0"/>
          <w:numId w:val="1"/>
        </w:numPr>
        <w:rPr>
          <w:sz w:val="28"/>
          <w:szCs w:val="28"/>
          <w:lang w:bidi="ar-IQ"/>
        </w:rPr>
      </w:pPr>
      <w:r w:rsidRPr="00E61985">
        <w:rPr>
          <w:rFonts w:hint="cs"/>
          <w:sz w:val="28"/>
          <w:szCs w:val="28"/>
          <w:rtl/>
          <w:lang w:bidi="ar-IQ"/>
        </w:rPr>
        <w:t>تأكد من الحلول الصحيحه ومعرفة مواطن الخلل.</w:t>
      </w:r>
    </w:p>
    <w:p w:rsidR="00044A54" w:rsidRPr="00E61985" w:rsidRDefault="00044A54" w:rsidP="00044A54">
      <w:pPr>
        <w:pStyle w:val="ListParagraph"/>
        <w:ind w:left="360"/>
        <w:rPr>
          <w:sz w:val="28"/>
          <w:szCs w:val="28"/>
          <w:rtl/>
          <w:lang w:bidi="ar-IQ"/>
        </w:rPr>
      </w:pPr>
    </w:p>
    <w:p w:rsidR="00044A54" w:rsidRPr="00E61985" w:rsidRDefault="00044A54" w:rsidP="00044A54">
      <w:pPr>
        <w:rPr>
          <w:sz w:val="28"/>
          <w:szCs w:val="28"/>
          <w:rtl/>
          <w:lang w:bidi="ar-IQ"/>
        </w:rPr>
      </w:pPr>
      <w:r w:rsidRPr="00E61985">
        <w:rPr>
          <w:rFonts w:hint="cs"/>
          <w:sz w:val="28"/>
          <w:szCs w:val="28"/>
          <w:u w:val="single"/>
          <w:rtl/>
          <w:lang w:bidi="ar-IQ"/>
        </w:rPr>
        <w:t>ثانيا: الاهداف الأدائيه</w:t>
      </w:r>
      <w:r w:rsidRPr="00E61985">
        <w:rPr>
          <w:rFonts w:hint="cs"/>
          <w:sz w:val="28"/>
          <w:szCs w:val="28"/>
          <w:rtl/>
          <w:lang w:bidi="ar-IQ"/>
        </w:rPr>
        <w:t xml:space="preserve">: </w:t>
      </w:r>
    </w:p>
    <w:p w:rsidR="00044A54" w:rsidRPr="00E61985" w:rsidRDefault="00044A54" w:rsidP="00044A54">
      <w:pPr>
        <w:rPr>
          <w:sz w:val="28"/>
          <w:szCs w:val="28"/>
          <w:rtl/>
          <w:lang w:bidi="ar-IQ"/>
        </w:rPr>
      </w:pPr>
      <w:r w:rsidRPr="00E61985">
        <w:rPr>
          <w:rFonts w:hint="cs"/>
          <w:sz w:val="28"/>
          <w:szCs w:val="28"/>
          <w:rtl/>
          <w:lang w:bidi="ar-IQ"/>
        </w:rPr>
        <w:t>بعد دراسة هذه الوحده النمطيه يتوقع ان يكون الطالب قادرا على ان :</w:t>
      </w:r>
    </w:p>
    <w:p w:rsidR="00044A54" w:rsidRPr="00E61985" w:rsidRDefault="00044A54" w:rsidP="009E796C">
      <w:pPr>
        <w:pStyle w:val="ListParagraph"/>
        <w:numPr>
          <w:ilvl w:val="0"/>
          <w:numId w:val="4"/>
        </w:numPr>
        <w:rPr>
          <w:sz w:val="28"/>
          <w:szCs w:val="28"/>
          <w:lang w:bidi="ar-IQ"/>
        </w:rPr>
      </w:pPr>
      <w:r w:rsidRPr="00E61985">
        <w:rPr>
          <w:rFonts w:hint="cs"/>
          <w:sz w:val="28"/>
          <w:szCs w:val="28"/>
          <w:rtl/>
          <w:lang w:bidi="ar-IQ"/>
        </w:rPr>
        <w:t xml:space="preserve">يعرف </w:t>
      </w:r>
      <w:r w:rsidR="009E796C" w:rsidRPr="00E61985">
        <w:rPr>
          <w:rFonts w:hint="cs"/>
          <w:sz w:val="28"/>
          <w:szCs w:val="28"/>
          <w:rtl/>
          <w:lang w:bidi="ar-IQ"/>
        </w:rPr>
        <w:t>السوق</w:t>
      </w:r>
      <w:r w:rsidRPr="00E61985">
        <w:rPr>
          <w:rFonts w:hint="cs"/>
          <w:sz w:val="28"/>
          <w:szCs w:val="28"/>
          <w:rtl/>
          <w:lang w:bidi="ar-IQ"/>
        </w:rPr>
        <w:t xml:space="preserve"> </w:t>
      </w:r>
    </w:p>
    <w:p w:rsidR="00044A54" w:rsidRPr="00E61985" w:rsidRDefault="009E796C" w:rsidP="00044A54">
      <w:pPr>
        <w:pStyle w:val="ListParagraph"/>
        <w:numPr>
          <w:ilvl w:val="0"/>
          <w:numId w:val="4"/>
        </w:numPr>
        <w:rPr>
          <w:sz w:val="28"/>
          <w:szCs w:val="28"/>
          <w:lang w:bidi="ar-IQ"/>
        </w:rPr>
      </w:pPr>
      <w:r w:rsidRPr="00E61985">
        <w:rPr>
          <w:rFonts w:hint="cs"/>
          <w:sz w:val="28"/>
          <w:szCs w:val="28"/>
          <w:rtl/>
          <w:lang w:bidi="ar-IQ"/>
        </w:rPr>
        <w:t>يميز بين انواع الاسواق</w:t>
      </w:r>
    </w:p>
    <w:p w:rsidR="00044A54" w:rsidRPr="00E61985" w:rsidRDefault="009E796C" w:rsidP="00044A54">
      <w:pPr>
        <w:pStyle w:val="ListParagraph"/>
        <w:numPr>
          <w:ilvl w:val="0"/>
          <w:numId w:val="4"/>
        </w:numPr>
        <w:rPr>
          <w:sz w:val="28"/>
          <w:szCs w:val="28"/>
          <w:lang w:bidi="ar-IQ"/>
        </w:rPr>
      </w:pPr>
      <w:r w:rsidRPr="00E61985">
        <w:rPr>
          <w:rFonts w:hint="cs"/>
          <w:sz w:val="28"/>
          <w:szCs w:val="28"/>
          <w:rtl/>
          <w:lang w:bidi="ar-IQ"/>
        </w:rPr>
        <w:t xml:space="preserve">يحلل توازن المنتج في سوق المنافسه التامه </w:t>
      </w:r>
    </w:p>
    <w:p w:rsidR="00044A54" w:rsidRPr="00E61985" w:rsidRDefault="004B714E" w:rsidP="00044A54">
      <w:pPr>
        <w:pStyle w:val="ListParagraph"/>
        <w:numPr>
          <w:ilvl w:val="0"/>
          <w:numId w:val="4"/>
        </w:numPr>
        <w:rPr>
          <w:sz w:val="28"/>
          <w:szCs w:val="28"/>
          <w:lang w:bidi="ar-IQ"/>
        </w:rPr>
      </w:pPr>
      <w:r w:rsidRPr="00E61985">
        <w:rPr>
          <w:rFonts w:hint="cs"/>
          <w:sz w:val="28"/>
          <w:szCs w:val="28"/>
          <w:rtl/>
          <w:lang w:bidi="ar-IQ"/>
        </w:rPr>
        <w:t>يحلل توازن المنتج في اسواق المنافسه غير التامه</w:t>
      </w:r>
    </w:p>
    <w:p w:rsidR="00044A54" w:rsidRPr="00E61985" w:rsidRDefault="00044A54" w:rsidP="00044A54">
      <w:pPr>
        <w:rPr>
          <w:sz w:val="28"/>
          <w:szCs w:val="28"/>
          <w:rtl/>
          <w:lang w:bidi="ar-IQ"/>
        </w:rPr>
      </w:pPr>
      <w:r w:rsidRPr="00E61985">
        <w:rPr>
          <w:rFonts w:hint="cs"/>
          <w:sz w:val="28"/>
          <w:szCs w:val="28"/>
          <w:u w:val="single"/>
          <w:rtl/>
          <w:lang w:bidi="ar-IQ"/>
        </w:rPr>
        <w:t>ثالثا: الاختبار القبلي:</w:t>
      </w:r>
    </w:p>
    <w:p w:rsidR="00044A54" w:rsidRPr="00E61985" w:rsidRDefault="00044A54" w:rsidP="00044A54">
      <w:pPr>
        <w:rPr>
          <w:sz w:val="28"/>
          <w:szCs w:val="28"/>
          <w:rtl/>
          <w:lang w:bidi="ar-IQ"/>
        </w:rPr>
      </w:pPr>
      <w:r w:rsidRPr="00E61985">
        <w:rPr>
          <w:rFonts w:hint="cs"/>
          <w:sz w:val="28"/>
          <w:szCs w:val="28"/>
          <w:rtl/>
          <w:lang w:bidi="ar-IQ"/>
        </w:rPr>
        <w:t>ضع دائره حول الحرف الذي يسبق الاجابه الصحيحه لكل مما يأتي:</w:t>
      </w:r>
    </w:p>
    <w:p w:rsidR="00044A54" w:rsidRPr="00E61985" w:rsidRDefault="00DE4403" w:rsidP="00044A54">
      <w:pPr>
        <w:pStyle w:val="ListParagraph"/>
        <w:numPr>
          <w:ilvl w:val="0"/>
          <w:numId w:val="5"/>
        </w:numPr>
        <w:rPr>
          <w:sz w:val="28"/>
          <w:szCs w:val="28"/>
          <w:lang w:bidi="ar-IQ"/>
        </w:rPr>
      </w:pPr>
      <w:r w:rsidRPr="00E61985">
        <w:rPr>
          <w:rFonts w:hint="cs"/>
          <w:sz w:val="28"/>
          <w:szCs w:val="28"/>
          <w:rtl/>
          <w:lang w:bidi="ar-IQ"/>
        </w:rPr>
        <w:t>من صفات سوق المنافسه التامه:</w:t>
      </w:r>
    </w:p>
    <w:p w:rsidR="00044A54" w:rsidRPr="00E61985" w:rsidRDefault="00DE4403" w:rsidP="00044A54">
      <w:pPr>
        <w:pStyle w:val="ListParagraph"/>
        <w:numPr>
          <w:ilvl w:val="0"/>
          <w:numId w:val="6"/>
        </w:numPr>
        <w:rPr>
          <w:sz w:val="28"/>
          <w:szCs w:val="28"/>
          <w:lang w:bidi="ar-IQ"/>
        </w:rPr>
      </w:pPr>
      <w:r w:rsidRPr="00E61985">
        <w:rPr>
          <w:rFonts w:hint="cs"/>
          <w:sz w:val="28"/>
          <w:szCs w:val="28"/>
          <w:rtl/>
          <w:lang w:bidi="ar-IQ"/>
        </w:rPr>
        <w:t>وجود قوه احتكاريه</w:t>
      </w:r>
    </w:p>
    <w:p w:rsidR="00044A54" w:rsidRPr="00E61985" w:rsidRDefault="00DE4403" w:rsidP="00044A54">
      <w:pPr>
        <w:pStyle w:val="ListParagraph"/>
        <w:numPr>
          <w:ilvl w:val="0"/>
          <w:numId w:val="6"/>
        </w:numPr>
        <w:rPr>
          <w:sz w:val="28"/>
          <w:szCs w:val="28"/>
          <w:lang w:bidi="ar-IQ"/>
        </w:rPr>
      </w:pPr>
      <w:r w:rsidRPr="00E61985">
        <w:rPr>
          <w:rFonts w:hint="cs"/>
          <w:sz w:val="28"/>
          <w:szCs w:val="28"/>
          <w:rtl/>
          <w:lang w:bidi="ar-IQ"/>
        </w:rPr>
        <w:lastRenderedPageBreak/>
        <w:t>وجود منتج واحد للسلعه</w:t>
      </w:r>
    </w:p>
    <w:p w:rsidR="00044A54" w:rsidRPr="00E61985" w:rsidRDefault="00DE4403" w:rsidP="00044A54">
      <w:pPr>
        <w:pStyle w:val="ListParagraph"/>
        <w:numPr>
          <w:ilvl w:val="0"/>
          <w:numId w:val="6"/>
        </w:numPr>
        <w:rPr>
          <w:sz w:val="28"/>
          <w:szCs w:val="28"/>
          <w:lang w:bidi="ar-IQ"/>
        </w:rPr>
      </w:pPr>
      <w:r w:rsidRPr="00E61985">
        <w:rPr>
          <w:rFonts w:hint="cs"/>
          <w:sz w:val="28"/>
          <w:szCs w:val="28"/>
          <w:rtl/>
          <w:lang w:bidi="ar-IQ"/>
        </w:rPr>
        <w:t xml:space="preserve">وجود عدد قليل من المنتجين </w:t>
      </w:r>
    </w:p>
    <w:p w:rsidR="00044A54" w:rsidRPr="00E61985" w:rsidRDefault="00DE4403" w:rsidP="00044A54">
      <w:pPr>
        <w:pStyle w:val="ListParagraph"/>
        <w:numPr>
          <w:ilvl w:val="0"/>
          <w:numId w:val="6"/>
        </w:numPr>
        <w:rPr>
          <w:sz w:val="28"/>
          <w:szCs w:val="28"/>
          <w:lang w:bidi="ar-IQ"/>
        </w:rPr>
      </w:pPr>
      <w:r w:rsidRPr="00E61985">
        <w:rPr>
          <w:rFonts w:hint="cs"/>
          <w:sz w:val="28"/>
          <w:szCs w:val="28"/>
          <w:rtl/>
          <w:lang w:bidi="ar-IQ"/>
        </w:rPr>
        <w:t>غياب اي قوه احتكاريه</w:t>
      </w:r>
    </w:p>
    <w:p w:rsidR="00044A54" w:rsidRPr="00E61985" w:rsidRDefault="00184E5A" w:rsidP="00044A54">
      <w:pPr>
        <w:pStyle w:val="ListParagraph"/>
        <w:numPr>
          <w:ilvl w:val="0"/>
          <w:numId w:val="5"/>
        </w:numPr>
        <w:rPr>
          <w:sz w:val="28"/>
          <w:szCs w:val="28"/>
          <w:lang w:bidi="ar-IQ"/>
        </w:rPr>
      </w:pPr>
      <w:r w:rsidRPr="00E61985">
        <w:rPr>
          <w:rFonts w:hint="cs"/>
          <w:sz w:val="28"/>
          <w:szCs w:val="28"/>
          <w:rtl/>
          <w:lang w:bidi="ar-IQ"/>
        </w:rPr>
        <w:t>يواجه المنتج الفرد في سوق المنافسه التامه منحنى طلب:</w:t>
      </w:r>
    </w:p>
    <w:p w:rsidR="00044A54" w:rsidRPr="00E61985" w:rsidRDefault="00184E5A" w:rsidP="00044A54">
      <w:pPr>
        <w:pStyle w:val="ListParagraph"/>
        <w:numPr>
          <w:ilvl w:val="0"/>
          <w:numId w:val="7"/>
        </w:numPr>
        <w:rPr>
          <w:sz w:val="28"/>
          <w:szCs w:val="28"/>
          <w:lang w:bidi="ar-IQ"/>
        </w:rPr>
      </w:pPr>
      <w:r w:rsidRPr="00E61985">
        <w:rPr>
          <w:rFonts w:hint="cs"/>
          <w:sz w:val="28"/>
          <w:szCs w:val="28"/>
          <w:rtl/>
          <w:lang w:bidi="ar-IQ"/>
        </w:rPr>
        <w:t>عديم المرونه</w:t>
      </w:r>
    </w:p>
    <w:p w:rsidR="00044A54" w:rsidRPr="00E61985" w:rsidRDefault="00184E5A" w:rsidP="00044A54">
      <w:pPr>
        <w:pStyle w:val="ListParagraph"/>
        <w:numPr>
          <w:ilvl w:val="0"/>
          <w:numId w:val="7"/>
        </w:numPr>
        <w:rPr>
          <w:sz w:val="28"/>
          <w:szCs w:val="28"/>
          <w:lang w:bidi="ar-IQ"/>
        </w:rPr>
      </w:pPr>
      <w:r w:rsidRPr="00E61985">
        <w:rPr>
          <w:rFonts w:hint="cs"/>
          <w:sz w:val="28"/>
          <w:szCs w:val="28"/>
          <w:rtl/>
          <w:lang w:bidi="ar-IQ"/>
        </w:rPr>
        <w:t>تام المرونه</w:t>
      </w:r>
    </w:p>
    <w:p w:rsidR="00044A54" w:rsidRPr="00E61985" w:rsidRDefault="00184E5A" w:rsidP="00044A54">
      <w:pPr>
        <w:pStyle w:val="ListParagraph"/>
        <w:numPr>
          <w:ilvl w:val="0"/>
          <w:numId w:val="7"/>
        </w:numPr>
        <w:rPr>
          <w:sz w:val="28"/>
          <w:szCs w:val="28"/>
          <w:lang w:bidi="ar-IQ"/>
        </w:rPr>
      </w:pPr>
      <w:r w:rsidRPr="00E61985">
        <w:rPr>
          <w:rFonts w:hint="cs"/>
          <w:sz w:val="28"/>
          <w:szCs w:val="28"/>
          <w:rtl/>
          <w:lang w:bidi="ar-IQ"/>
        </w:rPr>
        <w:t xml:space="preserve">احادي المرونه </w:t>
      </w:r>
    </w:p>
    <w:p w:rsidR="00184E5A" w:rsidRPr="00E61985" w:rsidRDefault="00184E5A" w:rsidP="00044A54">
      <w:pPr>
        <w:pStyle w:val="ListParagraph"/>
        <w:numPr>
          <w:ilvl w:val="0"/>
          <w:numId w:val="7"/>
        </w:numPr>
        <w:rPr>
          <w:sz w:val="28"/>
          <w:szCs w:val="28"/>
          <w:lang w:bidi="ar-IQ"/>
        </w:rPr>
      </w:pPr>
      <w:r w:rsidRPr="00E61985">
        <w:rPr>
          <w:rFonts w:hint="cs"/>
          <w:sz w:val="28"/>
          <w:szCs w:val="28"/>
          <w:rtl/>
          <w:lang w:bidi="ar-IQ"/>
        </w:rPr>
        <w:t>عالي المرونه</w:t>
      </w:r>
    </w:p>
    <w:p w:rsidR="00044A54" w:rsidRDefault="00044A54" w:rsidP="00EE46CF">
      <w:pPr>
        <w:rPr>
          <w:sz w:val="28"/>
          <w:szCs w:val="28"/>
          <w:rtl/>
          <w:lang w:bidi="ar-IQ"/>
        </w:rPr>
      </w:pPr>
      <w:r w:rsidRPr="00E43029">
        <w:rPr>
          <w:rFonts w:hint="cs"/>
          <w:sz w:val="28"/>
          <w:szCs w:val="28"/>
          <w:u w:val="single"/>
          <w:rtl/>
          <w:lang w:bidi="ar-IQ"/>
        </w:rPr>
        <w:t xml:space="preserve">رابعا: الوحده النمطيه </w:t>
      </w:r>
      <w:r w:rsidR="00EE46CF">
        <w:rPr>
          <w:rFonts w:hint="cs"/>
          <w:sz w:val="28"/>
          <w:szCs w:val="28"/>
          <w:u w:val="single"/>
          <w:rtl/>
          <w:lang w:bidi="ar-IQ"/>
        </w:rPr>
        <w:t>الحاديه عشر والثانيه عشر</w:t>
      </w:r>
      <w:r w:rsidRPr="00E43029">
        <w:rPr>
          <w:rFonts w:hint="cs"/>
          <w:sz w:val="28"/>
          <w:szCs w:val="28"/>
          <w:u w:val="single"/>
          <w:rtl/>
          <w:lang w:bidi="ar-IQ"/>
        </w:rPr>
        <w:t xml:space="preserve"> للحقيبه:</w:t>
      </w:r>
    </w:p>
    <w:p w:rsidR="00A243A0" w:rsidRDefault="00A243A0" w:rsidP="00EE46CF">
      <w:pPr>
        <w:rPr>
          <w:sz w:val="28"/>
          <w:szCs w:val="28"/>
          <w:rtl/>
          <w:lang w:bidi="ar-IQ"/>
        </w:rPr>
      </w:pPr>
    </w:p>
    <w:p w:rsidR="00D0620E" w:rsidRDefault="00D0620E" w:rsidP="00EE46CF">
      <w:pPr>
        <w:rPr>
          <w:sz w:val="28"/>
          <w:szCs w:val="28"/>
          <w:rtl/>
          <w:lang w:bidi="ar-IQ"/>
        </w:rPr>
      </w:pPr>
    </w:p>
    <w:p w:rsidR="00A243A0" w:rsidRPr="00A243A0" w:rsidRDefault="00A243A0" w:rsidP="00A243A0">
      <w:pPr>
        <w:spacing w:after="0" w:line="240" w:lineRule="auto"/>
        <w:jc w:val="center"/>
        <w:rPr>
          <w:rFonts w:ascii="Times New Roman" w:eastAsia="Times New Roman" w:hAnsi="Times New Roman" w:cs="Simplified Arabic"/>
          <w:b/>
          <w:bCs/>
          <w:sz w:val="36"/>
          <w:szCs w:val="36"/>
          <w:rtl/>
        </w:rPr>
      </w:pPr>
      <w:r w:rsidRPr="00A243A0">
        <w:rPr>
          <w:rFonts w:ascii="Times New Roman" w:eastAsia="Times New Roman" w:hAnsi="Times New Roman" w:cs="Simplified Arabic" w:hint="cs"/>
          <w:b/>
          <w:bCs/>
          <w:sz w:val="36"/>
          <w:szCs w:val="36"/>
          <w:rtl/>
        </w:rPr>
        <w:t xml:space="preserve">تعريف السوق والعوامل المحددة لنطاقه  </w:t>
      </w:r>
    </w:p>
    <w:p w:rsidR="00A243A0" w:rsidRPr="00A243A0" w:rsidRDefault="00A243A0" w:rsidP="00A243A0">
      <w:pPr>
        <w:spacing w:after="0" w:line="240" w:lineRule="auto"/>
        <w:jc w:val="center"/>
        <w:rPr>
          <w:rFonts w:ascii="Times New Roman" w:eastAsia="Times New Roman" w:hAnsi="Times New Roman" w:cs="Simplified Arabic"/>
          <w:b/>
          <w:bCs/>
          <w:sz w:val="12"/>
          <w:szCs w:val="12"/>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 xml:space="preserve">تعريف السوق ( </w:t>
      </w:r>
      <w:r w:rsidRPr="00A243A0">
        <w:rPr>
          <w:rFonts w:ascii="Times New Roman" w:eastAsia="Times New Roman" w:hAnsi="Times New Roman" w:cs="Simplified Arabic"/>
          <w:b/>
          <w:bCs/>
          <w:sz w:val="28"/>
          <w:szCs w:val="28"/>
        </w:rPr>
        <w:t>Market</w:t>
      </w:r>
      <w:r w:rsidRPr="00A243A0">
        <w:rPr>
          <w:rFonts w:ascii="Times New Roman" w:eastAsia="Times New Roman" w:hAnsi="Times New Roman" w:cs="Simplified Arabic" w:hint="cs"/>
          <w:b/>
          <w:bCs/>
          <w:sz w:val="28"/>
          <w:szCs w:val="28"/>
          <w:rtl/>
        </w:rPr>
        <w:t xml:space="preserve"> ) :</w:t>
      </w: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rPr>
        <w:t xml:space="preserve">    هو إطار يشمل على مجموعة من الباعة والمشترين على اتصال فيما بينهم لتحديد سعر السلعة وقد يكون الاتصال في مكان ما أو عن طريق استخدام وسائل الاتصال المعروفة مثل التلفون أو شبكة الانترنت , إذ إن التقدم الحديث لوسائل الاتصال قد مكن العديد من الأشخاص القيام بهذه المهمة دون لقاء بعضهم ببعض في أي مكان .</w:t>
      </w:r>
    </w:p>
    <w:p w:rsidR="00A243A0" w:rsidRPr="00A243A0" w:rsidRDefault="00A243A0" w:rsidP="00A243A0">
      <w:pPr>
        <w:spacing w:after="0" w:line="240" w:lineRule="auto"/>
        <w:jc w:val="lowKashida"/>
        <w:rPr>
          <w:rFonts w:ascii="Times New Roman" w:eastAsia="Times New Roman" w:hAnsi="Times New Roman" w:cs="Simplified Arabic"/>
          <w:sz w:val="8"/>
          <w:szCs w:val="8"/>
          <w:rtl/>
          <w:lang w:bidi="ar-IQ"/>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نلاحظ انه لا يمكن أن يكون هناك سوق بالمعنى الاقتصادي له دون توفر العناصر التالية: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أ ـ البائع والمشتري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ب ـ السلع والخدمات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جـ ـ الاتصال دون قيود .</w:t>
      </w:r>
    </w:p>
    <w:p w:rsidR="00A243A0" w:rsidRPr="00A243A0" w:rsidRDefault="00A243A0" w:rsidP="00A243A0">
      <w:pPr>
        <w:spacing w:after="0" w:line="240" w:lineRule="auto"/>
        <w:jc w:val="lowKashida"/>
        <w:rPr>
          <w:rFonts w:ascii="Times New Roman" w:eastAsia="Times New Roman" w:hAnsi="Times New Roman" w:cs="Simplified Arabic"/>
          <w:sz w:val="20"/>
          <w:szCs w:val="20"/>
          <w:rtl/>
        </w:rPr>
      </w:pPr>
    </w:p>
    <w:p w:rsidR="00A243A0" w:rsidRPr="00A243A0" w:rsidRDefault="00A243A0" w:rsidP="00A243A0">
      <w:pPr>
        <w:spacing w:after="0" w:line="240" w:lineRule="auto"/>
        <w:ind w:left="-148"/>
        <w:jc w:val="lowKashida"/>
        <w:rPr>
          <w:rFonts w:ascii="Times New Roman" w:eastAsia="Times New Roman" w:hAnsi="Times New Roman" w:cs="Simplified Arabic"/>
          <w:sz w:val="18"/>
          <w:szCs w:val="18"/>
          <w:rtl/>
        </w:rPr>
      </w:pPr>
      <w:r w:rsidRPr="00A243A0">
        <w:rPr>
          <w:rFonts w:ascii="Times New Roman" w:eastAsia="Times New Roman" w:hAnsi="Times New Roman" w:cs="Simplified Arabic" w:hint="cs"/>
          <w:sz w:val="28"/>
          <w:szCs w:val="28"/>
          <w:rtl/>
        </w:rPr>
        <w:t xml:space="preserve"> </w:t>
      </w:r>
      <w:r w:rsidRPr="00A243A0">
        <w:rPr>
          <w:rFonts w:ascii="Times New Roman" w:eastAsia="Times New Roman" w:hAnsi="Times New Roman" w:cs="Simplified Arabic" w:hint="cs"/>
          <w:b/>
          <w:bCs/>
          <w:sz w:val="28"/>
          <w:szCs w:val="28"/>
          <w:rtl/>
        </w:rPr>
        <w:t xml:space="preserve"> أنواع الأسواق : </w:t>
      </w:r>
    </w:p>
    <w:p w:rsidR="00A243A0" w:rsidRPr="00A243A0" w:rsidRDefault="00A243A0" w:rsidP="00A243A0">
      <w:pPr>
        <w:spacing w:after="0" w:line="240" w:lineRule="auto"/>
        <w:ind w:left="32"/>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1- السوق المحلية : وهي السوق التي تتداول فيها السلع في نطاق الحدود السياسية أو الجغرافية للدولة حيث يعمل هذا النوع على إشباع الرغبات والحاجات في نطاق الدولة الواحدة .</w:t>
      </w:r>
    </w:p>
    <w:p w:rsidR="00A243A0" w:rsidRPr="00A243A0" w:rsidRDefault="00A243A0" w:rsidP="00A243A0">
      <w:pPr>
        <w:spacing w:after="0" w:line="240" w:lineRule="auto"/>
        <w:ind w:left="32"/>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السوق العالمية : وهي السوق التي تتداول فيها السلع على نطاق عالمي ويكون ضمن اتفاقيات دولية تؤمن تطبيق مثل هذه الإجراءات دون عوائق .</w:t>
      </w:r>
    </w:p>
    <w:p w:rsidR="00A243A0" w:rsidRPr="00A243A0" w:rsidRDefault="00A243A0" w:rsidP="00A243A0">
      <w:pPr>
        <w:spacing w:after="0" w:line="240" w:lineRule="auto"/>
        <w:ind w:left="32"/>
        <w:jc w:val="lowKashida"/>
        <w:rPr>
          <w:rFonts w:ascii="Times New Roman" w:eastAsia="Times New Roman" w:hAnsi="Times New Roman" w:cs="Simplified Arabic"/>
          <w:sz w:val="20"/>
          <w:szCs w:val="20"/>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العوامل التي تحدد نطاق السوق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1- سهولة الاتصال : لقد أصبح الاتصال سهلاً بين دول العالم وذلك بسبب تطور وسائل الاتصال وطرق المواصلات مما سهَل من عملية نقل السلع من دولة لأخرى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2- العادات والتقاليد : بلا شك هناك العديد من السلع يبقى تداولها محلياً بسبب رفض بعض المجتمعات الدولية لها وفق مقاييسه</w:t>
      </w:r>
      <w:r w:rsidRPr="00A243A0">
        <w:rPr>
          <w:rFonts w:ascii="Times New Roman" w:eastAsia="Times New Roman" w:hAnsi="Times New Roman" w:cs="Simplified Arabic" w:hint="eastAsia"/>
          <w:sz w:val="28"/>
          <w:szCs w:val="28"/>
          <w:rtl/>
        </w:rPr>
        <w:t>م</w:t>
      </w:r>
      <w:r w:rsidRPr="00A243A0">
        <w:rPr>
          <w:rFonts w:ascii="Times New Roman" w:eastAsia="Times New Roman" w:hAnsi="Times New Roman" w:cs="Simplified Arabic" w:hint="cs"/>
          <w:sz w:val="28"/>
          <w:szCs w:val="28"/>
          <w:rtl/>
        </w:rPr>
        <w:t xml:space="preserve"> الخاصة والتي لا توافق عاداتهم أو تقاليدهم لذلك ينحسر ترويجها وبيعها في أسواق محلية محددة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3ـ نوع السلعة : هناك بعض السلع لا يمكن الاحتفاظ بها طويلاً خوفاً من تعرضها للتلف فيكون تسويقها محلياً , بينما السلع الصناعية التي تكون قابلة للخزن والنقل دون الخوف من تلفها فإنها تسوَق عالمياً .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B721E2">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4ـ القيود الجمركية : أن فرض الرسوم الجمركية من شأنه أن يضيق من نطاق السوق لكثير من السلع , وتفرض الدولة رسوماً جمركية على السلع المستوردة من أجل حماية صناعتها الوطنية أو لتقليل الكمية المستوردة منها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center"/>
        <w:rPr>
          <w:rFonts w:ascii="Times New Roman" w:eastAsia="Times New Roman" w:hAnsi="Times New Roman" w:cs="Simplified Arabic"/>
          <w:b/>
          <w:bCs/>
          <w:sz w:val="36"/>
          <w:szCs w:val="36"/>
          <w:rtl/>
        </w:rPr>
      </w:pPr>
      <w:r w:rsidRPr="00A243A0">
        <w:rPr>
          <w:rFonts w:ascii="Times New Roman" w:eastAsia="Times New Roman" w:hAnsi="Times New Roman" w:cs="Simplified Arabic" w:hint="cs"/>
          <w:b/>
          <w:bCs/>
          <w:sz w:val="36"/>
          <w:szCs w:val="36"/>
          <w:rtl/>
        </w:rPr>
        <w:t xml:space="preserve">التصنيف الاقتصادي للأسواق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هناك اعتبارات اقتصادية في ضوئها يتم تصنيف الأسواق وهذه الاعتبارات هي تجانس السلعة، عدد الباعة والمشترين، السعر السائد، حرية الدخول والخروج من السوق، وفي ضوء هذه الاعتبارات يصنف الاقتصاديون السوق إلى صنفين رئيسين هما :</w:t>
      </w:r>
    </w:p>
    <w:p w:rsidR="00A243A0" w:rsidRPr="00A243A0" w:rsidRDefault="00A243A0" w:rsidP="00A243A0">
      <w:pPr>
        <w:spacing w:after="0" w:line="240" w:lineRule="auto"/>
        <w:jc w:val="lowKashida"/>
        <w:rPr>
          <w:rFonts w:ascii="Times New Roman" w:eastAsia="Times New Roman" w:hAnsi="Times New Roman" w:cs="Simplified Arabic"/>
          <w:sz w:val="12"/>
          <w:szCs w:val="12"/>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أولاً : سوق المنافسة التامة :</w:t>
      </w:r>
      <w:r w:rsidRPr="00A243A0">
        <w:rPr>
          <w:rFonts w:ascii="Times New Roman" w:eastAsia="Times New Roman" w:hAnsi="Times New Roman" w:cs="Simplified Arabic"/>
          <w:sz w:val="28"/>
          <w:szCs w:val="28"/>
        </w:rPr>
        <w:t xml:space="preserve">Perfect Competition Market </w:t>
      </w: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ثانياً : سوق المنافسة غير التامة : </w:t>
      </w:r>
      <w:r w:rsidRPr="00A243A0">
        <w:rPr>
          <w:rFonts w:ascii="Times New Roman" w:eastAsia="Times New Roman" w:hAnsi="Times New Roman" w:cs="Simplified Arabic"/>
          <w:sz w:val="28"/>
          <w:szCs w:val="28"/>
        </w:rPr>
        <w:t xml:space="preserve">               Imperfect Competition Market</w:t>
      </w: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وتقسم سوق المنافسة غير التامة بدورها إلى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1- سوق الاحتكار التام : </w:t>
      </w:r>
      <w:r w:rsidRPr="00A243A0">
        <w:rPr>
          <w:rFonts w:ascii="Times New Roman" w:eastAsia="Times New Roman" w:hAnsi="Times New Roman" w:cs="Simplified Arabic"/>
          <w:sz w:val="28"/>
          <w:szCs w:val="28"/>
        </w:rPr>
        <w:t>Pure Monopoly Market</w:t>
      </w: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سوق المنافسة الاحتكارية :</w:t>
      </w:r>
      <w:r w:rsidRPr="00A243A0">
        <w:rPr>
          <w:rFonts w:ascii="Times New Roman" w:eastAsia="Times New Roman" w:hAnsi="Times New Roman" w:cs="Simplified Arabic"/>
          <w:sz w:val="28"/>
          <w:szCs w:val="28"/>
        </w:rPr>
        <w:t xml:space="preserve">Monopolistic Competition Market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3- سوق احتكار القلة :</w:t>
      </w:r>
      <w:r w:rsidRPr="00A243A0">
        <w:rPr>
          <w:rFonts w:ascii="Times New Roman" w:eastAsia="Times New Roman" w:hAnsi="Times New Roman" w:cs="Simplified Arabic"/>
          <w:sz w:val="28"/>
          <w:szCs w:val="28"/>
        </w:rPr>
        <w:t xml:space="preserve">Oligopoly Market </w:t>
      </w:r>
    </w:p>
    <w:p w:rsidR="00A243A0" w:rsidRPr="00A243A0" w:rsidRDefault="00A243A0" w:rsidP="00A243A0">
      <w:pPr>
        <w:spacing w:after="0" w:line="240" w:lineRule="auto"/>
        <w:jc w:val="lowKashida"/>
        <w:rPr>
          <w:rFonts w:ascii="Times New Roman" w:eastAsia="Times New Roman" w:hAnsi="Times New Roman" w:cs="Simplified Arabic"/>
          <w:sz w:val="24"/>
          <w:szCs w:val="24"/>
          <w:rtl/>
        </w:rPr>
      </w:pPr>
    </w:p>
    <w:p w:rsidR="00A243A0" w:rsidRPr="00A243A0" w:rsidRDefault="00A243A0" w:rsidP="00617368">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أولاً : سوق المنافسة التامة </w:t>
      </w:r>
      <w:r w:rsidRPr="00A243A0">
        <w:rPr>
          <w:rFonts w:ascii="Times New Roman" w:eastAsia="Times New Roman" w:hAnsi="Times New Roman" w:cs="Simplified Arabic"/>
          <w:b/>
          <w:bCs/>
          <w:sz w:val="28"/>
          <w:szCs w:val="28"/>
        </w:rPr>
        <w:t xml:space="preserve"> :Perfect Competition Market</w:t>
      </w:r>
      <w:r w:rsidRPr="00A243A0">
        <w:rPr>
          <w:rFonts w:ascii="Times New Roman" w:eastAsia="Times New Roman" w:hAnsi="Times New Roman" w:cs="Simplified Arabic" w:hint="cs"/>
          <w:b/>
          <w:b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وهو حالة افتراضية بحتة يعني غياب أي قوة احتكارية سواء للمنتج أو للمستهلك , وتكون السوق في حالة منافسة تامة إذا توفرت الشروط التالية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أ- وجود عدد كبير من الباعة والمشترين : في هذه السوق يوجد عدد كبير من البائعين حيث يسهم كل منهم بجزء صغير من العرض الكلي للسلعة، وبالتالي فان المنتج سيواجه منحنى عرض تام المرونة في قبل مالكي عناصر الإنتاج، بحيث يمكنه زيادة الإنتاج دون رفع السعر، كما أن العدد الكبير للمشترين لا يمكن أي منهم التأثير في السوق أي في السعر في حالة تغير حجم مشترياته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ب- حرية الدخول والخروج من السوق : والمقصود بها انه لا توجد عوائق أو قيود للدخول أو الخروج من السوق , فأي فرد أو شركة لديها الرغبة للدخول في السوق تكون قادرة على ذلك وكذلك الحال إذا رغبت في الخروج منه . كما أن المنتجين القدامى ليس لديهم أي ميزة على المنتجين الجدد سواء بالخبرة أو الإمكانية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جـ -المعرفة التامة بأحوال السوق : وهذا يعني أن جميع المنتجين والمستهلكين على علم تام بالأسعار وشروط بيع تلك السلع ولا يمكن لأي منتج أن يبيع بأعلى من السعر السائد لسلع محددة تباع بسعر أقل بكثير في أماكن مختلفة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د - تجانس السلعة :أن السلع تكون متشابهة لدى جميع الباعة بحيث أن المستهلك لا يشعر بأي فرق بين وحدات السلعة لدى الباعة مادامت بنفس السعر وبنفس النوعية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يتضح من الشروط السابقة الذكرانه لا يوجد في الواقع العملي سوق للمنافسة التامة إلا في حالة السلع الزراعية التي تنطبق عليها معظم الشروط السابقة لكن قد تتأثر السوق الزراعية بالبرامج الحكومية مما يقلل من تطابقها مع سوق المنافسة التامة .</w:t>
      </w:r>
    </w:p>
    <w:p w:rsidR="00A243A0" w:rsidRPr="00A243A0" w:rsidRDefault="00A243A0" w:rsidP="00A243A0">
      <w:pPr>
        <w:spacing w:after="0" w:line="240" w:lineRule="auto"/>
        <w:jc w:val="lowKashida"/>
        <w:rPr>
          <w:rFonts w:ascii="Times New Roman" w:eastAsia="Times New Roman" w:hAnsi="Times New Roman" w:cs="Simplified Arabic"/>
          <w:sz w:val="20"/>
          <w:szCs w:val="20"/>
          <w:rtl/>
        </w:rPr>
      </w:pPr>
    </w:p>
    <w:p w:rsidR="00A243A0" w:rsidRPr="00A243A0" w:rsidRDefault="00A243A0" w:rsidP="00617368">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منحني الطلب في سوق المنافسة التامة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59264" behindDoc="1" locked="0" layoutInCell="1" allowOverlap="1">
            <wp:simplePos x="0" y="0"/>
            <wp:positionH relativeFrom="column">
              <wp:posOffset>1617260</wp:posOffset>
            </wp:positionH>
            <wp:positionV relativeFrom="paragraph">
              <wp:posOffset>999755</wp:posOffset>
            </wp:positionV>
            <wp:extent cx="3145809" cy="1969954"/>
            <wp:effectExtent l="0" t="0" r="0" b="0"/>
            <wp:wrapNone/>
            <wp:docPr id="32" name="Picture 32" descr="1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copy"/>
                    <pic:cNvPicPr>
                      <a:picLocks noChangeAspect="1" noChangeArrowheads="1"/>
                    </pic:cNvPicPr>
                  </pic:nvPicPr>
                  <pic:blipFill>
                    <a:blip r:embed="rId8" cstate="print">
                      <a:extLst>
                        <a:ext uri="{28A0092B-C50C-407E-A947-70E740481C1C}">
                          <a14:useLocalDpi xmlns:a14="http://schemas.microsoft.com/office/drawing/2010/main" val="0"/>
                        </a:ext>
                      </a:extLst>
                    </a:blip>
                    <a:srcRect b="22186"/>
                    <a:stretch>
                      <a:fillRect/>
                    </a:stretch>
                  </pic:blipFill>
                  <pic:spPr bwMode="auto">
                    <a:xfrm>
                      <a:off x="0" y="0"/>
                      <a:ext cx="3147543" cy="19710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60288" behindDoc="0" locked="0" layoutInCell="1" allowOverlap="1">
                <wp:simplePos x="0" y="0"/>
                <wp:positionH relativeFrom="column">
                  <wp:posOffset>1371600</wp:posOffset>
                </wp:positionH>
                <wp:positionV relativeFrom="paragraph">
                  <wp:posOffset>1238250</wp:posOffset>
                </wp:positionV>
                <wp:extent cx="914400" cy="342900"/>
                <wp:effectExtent l="0" t="1905" r="1905" b="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left:0;text-align:left;margin-left:108pt;margin-top:97.5pt;width:1in;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" stroked="f"/>
            </w:pict>
          </mc:Fallback>
        </mc:AlternateContent>
      </w:r>
      <w:r w:rsidRPr="00A243A0">
        <w:rPr>
          <w:rFonts w:ascii="Times New Roman" w:eastAsia="Times New Roman" w:hAnsi="Times New Roman" w:cs="Simplified Arabic" w:hint="cs"/>
          <w:sz w:val="28"/>
          <w:szCs w:val="28"/>
          <w:rtl/>
        </w:rPr>
        <w:t xml:space="preserve">    أن المنتج الفرد في هذه السوق يواجه منحنى طلب تام المرونة كما في الشكل (29 ) وذلك لأنه لا يستطيع أن يبيع أي كمية في حالة رفعه للسعر ولكنه يستطيع أن يبيع أي كمية دون تخفيض السعر. أما إذا رغب المنتج ببيع منتجاته بسعر أقل من سعر السوق فانه سوف يبيع كل ما لديه ولكن تكون إيراداته قليلة . وبما أن لديه الإمكانية ببيع منتجاته بسعر السوق لذا فانه سوف يعمل بذلك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g">
            <w:drawing>
              <wp:anchor distT="0" distB="0" distL="114300" distR="114300" simplePos="0" relativeHeight="251688960" behindDoc="0" locked="0" layoutInCell="1" allowOverlap="1">
                <wp:simplePos x="0" y="0"/>
                <wp:positionH relativeFrom="column">
                  <wp:posOffset>1485900</wp:posOffset>
                </wp:positionH>
                <wp:positionV relativeFrom="paragraph">
                  <wp:posOffset>276225</wp:posOffset>
                </wp:positionV>
                <wp:extent cx="685800" cy="800100"/>
                <wp:effectExtent l="0" t="0" r="1905" b="127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800100"/>
                          <a:chOff x="4137" y="9878"/>
                          <a:chExt cx="1080" cy="1260"/>
                        </a:xfrm>
                      </wpg:grpSpPr>
                      <wps:wsp>
                        <wps:cNvPr id="29" name="Rectangle 32"/>
                        <wps:cNvSpPr>
                          <a:spLocks noChangeArrowheads="1"/>
                        </wps:cNvSpPr>
                        <wps:spPr bwMode="auto">
                          <a:xfrm>
                            <a:off x="4137" y="9878"/>
                            <a:ext cx="9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Default="00A243A0" w:rsidP="00A243A0">
                              <w:r>
                                <w:t xml:space="preserve">P </w:t>
                              </w:r>
                            </w:p>
                            <w:p w:rsidR="00A243A0" w:rsidRDefault="00A243A0" w:rsidP="00A243A0">
                              <w:pPr>
                                <w:rPr>
                                  <w:rtl/>
                                </w:rPr>
                              </w:pPr>
                              <w:r>
                                <w:rPr>
                                  <w:rFonts w:hint="cs"/>
                                  <w:rtl/>
                                </w:rPr>
                                <w:t>السعر</w:t>
                              </w:r>
                            </w:p>
                          </w:txbxContent>
                        </wps:txbx>
                        <wps:bodyPr rot="0" vert="horz" wrap="square" lIns="91440" tIns="45720" rIns="91440" bIns="45720" anchor="t" anchorCtr="0" upright="1">
                          <a:noAutofit/>
                        </wps:bodyPr>
                      </wps:wsp>
                      <wps:wsp>
                        <wps:cNvPr id="30" name="Rectangle 33"/>
                        <wps:cNvSpPr>
                          <a:spLocks noChangeArrowheads="1"/>
                        </wps:cNvSpPr>
                        <wps:spPr bwMode="auto">
                          <a:xfrm>
                            <a:off x="4677" y="10778"/>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3146C8" w:rsidRDefault="00A243A0" w:rsidP="00A243A0">
                              <w:pPr>
                                <w:rPr>
                                  <w:rtl/>
                                  <w:lang w:bidi="ar-IQ"/>
                                </w:rPr>
                              </w:pPr>
                              <w:r>
                                <w:rPr>
                                  <w:rFonts w:hint="cs"/>
                                  <w:rtl/>
                                  <w:lang w:bidi="ar-IQ"/>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26" style="position:absolute;left:0;text-align:left;margin-left:117pt;margin-top:21.75pt;width:54pt;height:63pt;z-index:251688960" coordorigin="4137,9878" coordsize="108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">
                <v:rect id="Rectangle 32" o:spid="_x0000_s1027" style="position:absolute;left:4137;top:9878;width:9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textbox>
                    <w:txbxContent>
                      <w:p w:rsidR="00A243A0" w:rsidRDefault="00A243A0" w:rsidP="00A243A0">
                        <w:r>
                          <w:t xml:space="preserve">P </w:t>
                        </w:r>
                      </w:p>
                      <w:p w:rsidR="00A243A0" w:rsidRDefault="00A243A0" w:rsidP="00A243A0">
                        <w:pPr>
                          <w:rPr>
                            <w:rtl/>
                          </w:rPr>
                        </w:pPr>
                        <w:r>
                          <w:rPr>
                            <w:rFonts w:hint="cs"/>
                            <w:rtl/>
                          </w:rPr>
                          <w:t>السعر</w:t>
                        </w:r>
                      </w:p>
                    </w:txbxContent>
                  </v:textbox>
                </v:rect>
                <v:rect id="Rectangle 33" o:spid="_x0000_s1028" style="position:absolute;left:4677;top:10778;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textbox>
                    <w:txbxContent>
                      <w:p w:rsidR="00A243A0" w:rsidRPr="003146C8" w:rsidRDefault="00A243A0" w:rsidP="00A243A0">
                        <w:pPr>
                          <w:rPr>
                            <w:rtl/>
                            <w:lang w:bidi="ar-IQ"/>
                          </w:rPr>
                        </w:pPr>
                        <w:r>
                          <w:rPr>
                            <w:rFonts w:hint="cs"/>
                            <w:rtl/>
                            <w:lang w:bidi="ar-IQ"/>
                          </w:rPr>
                          <w:t>0</w:t>
                        </w:r>
                      </w:p>
                    </w:txbxContent>
                  </v:textbox>
                </v:rect>
              </v:group>
            </w:pict>
          </mc:Fallback>
        </mc:AlternateContent>
      </w:r>
    </w:p>
    <w:p w:rsidR="00A243A0" w:rsidRPr="00A243A0" w:rsidRDefault="00A243A0" w:rsidP="00A243A0">
      <w:pPr>
        <w:spacing w:after="0" w:line="240" w:lineRule="auto"/>
        <w:jc w:val="center"/>
        <w:rPr>
          <w:rFonts w:ascii="Times New Roman" w:eastAsia="Times New Roman" w:hAnsi="Times New Roman" w:cs="Simplified Arabic"/>
          <w:sz w:val="28"/>
          <w:szCs w:val="28"/>
          <w:rtl/>
          <w:lang w:bidi="ar-IQ"/>
        </w:rPr>
      </w:pPr>
    </w:p>
    <w:p w:rsidR="00A243A0" w:rsidRPr="00A243A0" w:rsidRDefault="00A243A0" w:rsidP="00A243A0">
      <w:pPr>
        <w:spacing w:after="0" w:line="240" w:lineRule="auto"/>
        <w:jc w:val="center"/>
        <w:rPr>
          <w:rFonts w:ascii="Times New Roman" w:eastAsia="Times New Roman" w:hAnsi="Times New Roman" w:cs="Simplified Arabic"/>
          <w:sz w:val="28"/>
          <w:szCs w:val="28"/>
          <w:rtl/>
        </w:rPr>
      </w:pPr>
    </w:p>
    <w:p w:rsidR="00A243A0" w:rsidRPr="00A243A0" w:rsidRDefault="00617368"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7696" behindDoc="1" locked="0" layoutInCell="1" allowOverlap="1" wp14:anchorId="35CF940D" wp14:editId="776F7523">
                <wp:simplePos x="0" y="0"/>
                <wp:positionH relativeFrom="column">
                  <wp:posOffset>1828800</wp:posOffset>
                </wp:positionH>
                <wp:positionV relativeFrom="paragraph">
                  <wp:posOffset>196632</wp:posOffset>
                </wp:positionV>
                <wp:extent cx="2286000" cy="648269"/>
                <wp:effectExtent l="0" t="0" r="0" b="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648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0B2CFA" w:rsidRDefault="00A243A0" w:rsidP="00A243A0">
                            <w:pPr>
                              <w:jc w:val="center"/>
                              <w:rPr>
                                <w:sz w:val="28"/>
                                <w:szCs w:val="28"/>
                                <w:rtl/>
                              </w:rPr>
                            </w:pPr>
                            <w:r w:rsidRPr="000B2CFA">
                              <w:rPr>
                                <w:rFonts w:hint="cs"/>
                                <w:sz w:val="28"/>
                                <w:szCs w:val="28"/>
                                <w:rtl/>
                              </w:rPr>
                              <w:t>شكل رقم (2</w:t>
                            </w:r>
                            <w:r>
                              <w:rPr>
                                <w:rFonts w:hint="cs"/>
                                <w:sz w:val="28"/>
                                <w:szCs w:val="28"/>
                                <w:rtl/>
                              </w:rPr>
                              <w:t>9</w:t>
                            </w:r>
                            <w:r w:rsidRPr="000B2CFA">
                              <w:rPr>
                                <w:rFonts w:hint="cs"/>
                                <w:sz w:val="28"/>
                                <w:szCs w:val="28"/>
                                <w:rtl/>
                              </w:rPr>
                              <w:t>)</w:t>
                            </w:r>
                          </w:p>
                          <w:p w:rsidR="00A243A0" w:rsidRPr="000B2CFA" w:rsidRDefault="00A243A0" w:rsidP="00A243A0">
                            <w:pPr>
                              <w:jc w:val="center"/>
                              <w:rPr>
                                <w:sz w:val="28"/>
                                <w:szCs w:val="28"/>
                              </w:rPr>
                            </w:pPr>
                            <w:r w:rsidRPr="000B2CFA">
                              <w:rPr>
                                <w:rFonts w:hint="cs"/>
                                <w:sz w:val="28"/>
                                <w:szCs w:val="28"/>
                                <w:rtl/>
                              </w:rPr>
                              <w:t>منحنى الطلب في سوق المنافسة التامة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9" style="position:absolute;left:0;text-align:left;margin-left:2in;margin-top:15.5pt;width:180pt;height:51.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" filled="f" stroked="f">
                <v:textbox>
                  <w:txbxContent>
                    <w:p w:rsidR="00A243A0" w:rsidRPr="000B2CFA" w:rsidRDefault="00A243A0" w:rsidP="00A243A0">
                      <w:pPr>
                        <w:jc w:val="center"/>
                        <w:rPr>
                          <w:sz w:val="28"/>
                          <w:szCs w:val="28"/>
                          <w:rtl/>
                        </w:rPr>
                      </w:pPr>
                      <w:r w:rsidRPr="000B2CFA">
                        <w:rPr>
                          <w:rFonts w:hint="cs"/>
                          <w:sz w:val="28"/>
                          <w:szCs w:val="28"/>
                          <w:rtl/>
                        </w:rPr>
                        <w:t>شكل رقم (2</w:t>
                      </w:r>
                      <w:r>
                        <w:rPr>
                          <w:rFonts w:hint="cs"/>
                          <w:sz w:val="28"/>
                          <w:szCs w:val="28"/>
                          <w:rtl/>
                        </w:rPr>
                        <w:t>9</w:t>
                      </w:r>
                      <w:r w:rsidRPr="000B2CFA">
                        <w:rPr>
                          <w:rFonts w:hint="cs"/>
                          <w:sz w:val="28"/>
                          <w:szCs w:val="28"/>
                          <w:rtl/>
                        </w:rPr>
                        <w:t>)</w:t>
                      </w:r>
                    </w:p>
                    <w:p w:rsidR="00A243A0" w:rsidRPr="000B2CFA" w:rsidRDefault="00A243A0" w:rsidP="00A243A0">
                      <w:pPr>
                        <w:jc w:val="center"/>
                        <w:rPr>
                          <w:sz w:val="28"/>
                          <w:szCs w:val="28"/>
                        </w:rPr>
                      </w:pPr>
                      <w:r w:rsidRPr="000B2CFA">
                        <w:rPr>
                          <w:rFonts w:hint="cs"/>
                          <w:sz w:val="28"/>
                          <w:szCs w:val="28"/>
                          <w:rtl/>
                        </w:rPr>
                        <w:t>منحنى الطلب في سوق المنافسة التامة</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center"/>
        <w:rPr>
          <w:rFonts w:ascii="Times New Roman" w:eastAsia="Times New Roman" w:hAnsi="Times New Roman" w:cs="Simplified Arabic"/>
          <w:sz w:val="28"/>
          <w:szCs w:val="28"/>
          <w:rtl/>
        </w:rPr>
      </w:pPr>
    </w:p>
    <w:p w:rsidR="00A243A0" w:rsidRPr="00A243A0" w:rsidRDefault="00A243A0" w:rsidP="00A243A0">
      <w:pPr>
        <w:spacing w:after="0" w:line="240" w:lineRule="auto"/>
        <w:jc w:val="center"/>
        <w:rPr>
          <w:rFonts w:ascii="Times New Roman" w:eastAsia="Times New Roman" w:hAnsi="Times New Roman" w:cs="Simplified Arabic"/>
          <w:sz w:val="4"/>
          <w:szCs w:val="4"/>
          <w:rtl/>
          <w:lang w:bidi="ar-IQ"/>
        </w:rPr>
      </w:pPr>
    </w:p>
    <w:p w:rsidR="00A243A0" w:rsidRPr="00A243A0" w:rsidRDefault="00A243A0" w:rsidP="00A243A0">
      <w:pPr>
        <w:spacing w:after="0" w:line="240" w:lineRule="auto"/>
        <w:jc w:val="lowKashida"/>
        <w:rPr>
          <w:rFonts w:ascii="Times New Roman" w:eastAsia="Times New Roman" w:hAnsi="Times New Roman" w:cs="Simplified Arabic"/>
          <w:b/>
          <w:bCs/>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منحنى الإيراد الحدي </w:t>
      </w:r>
      <w:r w:rsidRPr="00A243A0">
        <w:rPr>
          <w:rFonts w:ascii="Times New Roman" w:eastAsia="Times New Roman" w:hAnsi="Times New Roman" w:cs="Simplified Arabic"/>
          <w:b/>
          <w:bCs/>
          <w:sz w:val="28"/>
          <w:szCs w:val="28"/>
        </w:rPr>
        <w:t xml:space="preserve">MR Curve) </w:t>
      </w:r>
      <w:r w:rsidRPr="00A243A0">
        <w:rPr>
          <w:rFonts w:ascii="Times New Roman" w:eastAsia="Times New Roman" w:hAnsi="Times New Roman" w:cs="Simplified Arabic" w:hint="cs"/>
          <w:b/>
          <w:bCs/>
          <w:sz w:val="28"/>
          <w:szCs w:val="28"/>
          <w:rtl/>
          <w:lang w:bidi="ar-IQ"/>
        </w:rPr>
        <w:t>)</w:t>
      </w:r>
      <w:r w:rsidRPr="00A243A0">
        <w:rPr>
          <w:rFonts w:ascii="Times New Roman" w:eastAsia="Times New Roman" w:hAnsi="Times New Roman" w:cs="Simplified Arabic" w:hint="cs"/>
          <w:b/>
          <w:bCs/>
          <w:sz w:val="28"/>
          <w:szCs w:val="28"/>
          <w:rtl/>
        </w:rPr>
        <w:t xml:space="preserve"> في سوق المنافسة التامة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إن الإيراد الحدي هو مقدار التغير في الإيراد الكلي الناجم عن بيع وحدة إضافية من الناتج أو الإيراد المتحقق من بيع الوحدة الأخيرة . يكون الإيراد الحدي في سوق المنافسة التامة مساوياً للسعر فإن كان السعر للوحدة الواحدة (1000 دينار ) مثلاً فان الإيراد الحدي يكون (1000 ) دينار أيضاً، ويكون ثابتاً وأفقياً كما أن منحنى الطلب في هذه السوق يمثل منحنى الإيراد الحدي فيها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أما متوسط الإيراد </w:t>
      </w:r>
      <w:r w:rsidRPr="00A243A0">
        <w:rPr>
          <w:rFonts w:ascii="Times New Roman" w:eastAsia="Times New Roman" w:hAnsi="Times New Roman" w:cs="Simplified Arabic"/>
          <w:sz w:val="28"/>
          <w:szCs w:val="28"/>
        </w:rPr>
        <w:t xml:space="preserve">AR </w:t>
      </w:r>
      <w:r w:rsidRPr="00A243A0">
        <w:rPr>
          <w:rFonts w:ascii="Times New Roman" w:eastAsia="Times New Roman" w:hAnsi="Times New Roman" w:cs="Simplified Arabic" w:hint="cs"/>
          <w:sz w:val="28"/>
          <w:szCs w:val="28"/>
          <w:rtl/>
        </w:rPr>
        <w:t xml:space="preserve"> في سوق المنافسة التامة فيكون مساوي للسعر أيضاً وذلك لأن السعر ثابت في كل مستويات الإنتاج .</w:t>
      </w:r>
    </w:p>
    <w:p w:rsidR="00A243A0" w:rsidRPr="00A243A0" w:rsidRDefault="00A243A0" w:rsidP="00A243A0">
      <w:pPr>
        <w:spacing w:after="0" w:line="240" w:lineRule="auto"/>
        <w:jc w:val="lowKashida"/>
        <w:rPr>
          <w:rFonts w:ascii="Times New Roman" w:eastAsia="Times New Roman" w:hAnsi="Times New Roman" w:cs="Simplified Arabic"/>
          <w:sz w:val="18"/>
          <w:szCs w:val="18"/>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 ثانياً : سوق المنافسة غير التامة </w:t>
      </w:r>
      <w:r w:rsidRPr="00A243A0">
        <w:rPr>
          <w:rFonts w:ascii="Times New Roman" w:eastAsia="Times New Roman" w:hAnsi="Times New Roman" w:cs="Simplified Arabic"/>
          <w:b/>
          <w:bCs/>
          <w:sz w:val="28"/>
          <w:szCs w:val="28"/>
        </w:rPr>
        <w:t xml:space="preserve">Imperfect Competition Market </w:t>
      </w:r>
      <w:r w:rsidRPr="00A243A0">
        <w:rPr>
          <w:rFonts w:ascii="Times New Roman" w:eastAsia="Times New Roman" w:hAnsi="Times New Roman" w:cs="Simplified Arabic" w:hint="cs"/>
          <w:b/>
          <w:b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 xml:space="preserve">    إذا أنعدم شرط من شروط سوق المنافسة التامة فإنها تتحول إلى سوق منافسة غير تامة وتقسم هذه السوق إلى الأنواع التالية :</w:t>
      </w:r>
    </w:p>
    <w:p w:rsidR="00A243A0" w:rsidRPr="00A243A0" w:rsidRDefault="00A243A0" w:rsidP="00A243A0">
      <w:pPr>
        <w:spacing w:after="0" w:line="240" w:lineRule="auto"/>
        <w:jc w:val="lowKashida"/>
        <w:rPr>
          <w:rFonts w:ascii="Times New Roman" w:eastAsia="Times New Roman" w:hAnsi="Times New Roman" w:cs="Simplified Arabic"/>
          <w:sz w:val="6"/>
          <w:szCs w:val="6"/>
          <w:rtl/>
        </w:rPr>
      </w:pPr>
    </w:p>
    <w:p w:rsidR="00A243A0" w:rsidRPr="00A243A0" w:rsidRDefault="00A243A0" w:rsidP="00A243A0">
      <w:pPr>
        <w:spacing w:after="0" w:line="240" w:lineRule="auto"/>
        <w:jc w:val="lowKashida"/>
        <w:rPr>
          <w:rFonts w:ascii="Times New Roman" w:eastAsia="Times New Roman" w:hAnsi="Times New Roman" w:cs="Simplified Arabic"/>
          <w:sz w:val="12"/>
          <w:szCs w:val="12"/>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أ- سوق الاحتكار التام : </w:t>
      </w:r>
      <w:r w:rsidRPr="00A243A0">
        <w:rPr>
          <w:rFonts w:ascii="Times New Roman" w:eastAsia="Times New Roman" w:hAnsi="Times New Roman" w:cs="Simplified Arabic"/>
          <w:b/>
          <w:bCs/>
          <w:sz w:val="28"/>
          <w:szCs w:val="28"/>
        </w:rPr>
        <w:t>Pure Monopoly Market</w:t>
      </w:r>
    </w:p>
    <w:p w:rsidR="00A243A0" w:rsidRPr="00A243A0" w:rsidRDefault="00A243A0" w:rsidP="00A243A0">
      <w:pPr>
        <w:spacing w:after="0" w:line="240" w:lineRule="auto"/>
        <w:jc w:val="lowKashida"/>
        <w:rPr>
          <w:rFonts w:ascii="Times New Roman" w:eastAsia="Times New Roman" w:hAnsi="Times New Roman" w:cs="Simplified Arabic"/>
          <w:b/>
          <w:bCs/>
          <w:sz w:val="4"/>
          <w:szCs w:val="4"/>
          <w:rtl/>
        </w:rPr>
      </w:pPr>
      <w:r w:rsidRPr="00A243A0">
        <w:rPr>
          <w:rFonts w:ascii="Times New Roman" w:eastAsia="Times New Roman" w:hAnsi="Times New Roman" w:cs="Simplified Arabic" w:hint="cs"/>
          <w:b/>
          <w:bCs/>
          <w:sz w:val="28"/>
          <w:szCs w:val="28"/>
          <w:rtl/>
        </w:rPr>
        <w:t xml:space="preserve">  </w:t>
      </w:r>
    </w:p>
    <w:p w:rsidR="00A243A0" w:rsidRPr="00A243A0" w:rsidRDefault="00A243A0" w:rsidP="005A683F">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تتميز هذه السوق بالخصائص الآتية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1 - وجود منتج واحد للسلعة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 تمتاز السلعة المنتجة بعدم وجود بدائل لها أو مثيل يقابلها في النوعية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3 - لا توجد حرية للدخول إلى السوق، حيث لا يتمكن المنتجون الجدد من الدخول لهذه السوق بسبب ضخامة الاستثمارات أو بسبب المخاطر الكبيرة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4 - يكون الطلب على السلعة في هذه السوق قليل المرونة. حيث كلما قلت مرونة الطلب كلما زادت درجة الاحتكار وأن الوسيلة التي يستخدمها المحتكر في هذه السوق لتقليل مرونة الطلب على سلعته هو الترويج أو الدعاية والإعلان لسلعته.</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إذ إن معرفه المستهلك للسلعة والاعتياد على استهلاكها يجعله يفضلها ويطلبها باستمرار ويكون على استعداد لدفع ثمن أعلى أذا ما اعتقد أن لهذه السلعة مزايا لا تتوفر في سلعة أخرى . مما يجعل الطلب على هذه السلعة أقل مرونة .</w:t>
      </w:r>
    </w:p>
    <w:p w:rsidR="00A243A0" w:rsidRPr="00A243A0" w:rsidRDefault="00A243A0" w:rsidP="00A243A0">
      <w:pPr>
        <w:spacing w:after="0" w:line="240" w:lineRule="auto"/>
        <w:jc w:val="lowKashida"/>
        <w:rPr>
          <w:rFonts w:ascii="Times New Roman" w:eastAsia="Times New Roman" w:hAnsi="Times New Roman" w:cs="Simplified Arabic"/>
          <w:sz w:val="16"/>
          <w:szCs w:val="16"/>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10"/>
          <w:szCs w:val="10"/>
          <w:rtl/>
        </w:rPr>
      </w:pPr>
    </w:p>
    <w:p w:rsidR="00A243A0" w:rsidRPr="00A243A0" w:rsidRDefault="00A243A0" w:rsidP="005A683F">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مصادر الاحتكار:</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1 - الاحتكار قد يكون فعلياً عندما تتمتع الصناعة بمزايا طبيعية كالقرب من المواد الأولية أو من مصادر الطاقة مثل مناجم الفحم أو حقول البترول ....وما شابه ذلك.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 الاحتكار قد يكون قانونياً وذلك عندما تمنح الحكومات امتياز لإحدى الشركات العاملة عندها لاستغلال مرفق معين أو براءة اختراع لإنتاج سلعة معينة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3 - الاحتكار الطبيعي  وهذا ناتج عن ضخامة رؤوس  الأموال اللازمة لإقامة بعض الصناعات مثل صناعة الطائرات أو الصناعة الحربية .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4 - الاحتكار الناجم عن الاتحادات التجارية والتي تعرف باسم الكارتيل وفرض القيود على المنافسة مثل الاتفاق على بيع السلعة بأقل من كلفتها لغرض محاربة المنتجين الجدد وإخراجهم من السوق ثم التعمد إلى رفع السعر بعد ذلك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5 - احتكار المرافق العامة مثل الماء والكهرباء والبريد والسكك الحديدية، وغالباً ما يكون من قبل الدولة . فالدولة هنا لا تهدف إلى الحصول على الأرباح بل تسعى إلى المحافظة على مستويات المعيشة بتقديم الخدمات الضرورية لمعظم طبقات المجتمع بأسعار رمزية و مناسبة </w:t>
      </w:r>
    </w:p>
    <w:p w:rsidR="00A243A0" w:rsidRPr="00A243A0" w:rsidRDefault="00A243A0" w:rsidP="00A243A0">
      <w:pPr>
        <w:spacing w:after="0" w:line="240" w:lineRule="auto"/>
        <w:jc w:val="lowKashida"/>
        <w:rPr>
          <w:rFonts w:ascii="Times New Roman" w:eastAsia="Times New Roman" w:hAnsi="Times New Roman" w:cs="Simplified Arabic"/>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مساوئ الاحتكار :</w:t>
      </w: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6"/>
          <w:szCs w:val="6"/>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1 - أن المحتكر هو المنتج  الوحيد في هذه السوق ولا يوجد من ينافسه فالأرباح الاقتصادية لا تزول في الأجل الطويل ويستمر المنتج المحتكر بالحصول عليها وذلك بتقليل الإنتاج وجعله عند المستوى الذي تتساوى فيه الكلفة الحدية مع الإيراد الحدي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 الأرباح الاقتصادية لا تعمل على دخول منتجين جدد لهذه السوق بسبب القيود المفروضة وكذلك لا تجبر المنتجين غير الأكفاء من الخروج منه لعدم وجود المنافسة.</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3 - الاحتكار يحدد خيارات المستهلك فهو يشتري السلعة بالسعر الذي يفرضه المحتكر أو لا يشتريها أبداً .</w:t>
      </w:r>
    </w:p>
    <w:p w:rsidR="00A243A0" w:rsidRPr="00A243A0" w:rsidRDefault="00A243A0" w:rsidP="00A243A0">
      <w:pPr>
        <w:spacing w:after="0" w:line="240" w:lineRule="auto"/>
        <w:jc w:val="lowKashida"/>
        <w:rPr>
          <w:rFonts w:ascii="Times New Roman" w:eastAsia="Times New Roman" w:hAnsi="Times New Roman" w:cs="Simplified Arabic"/>
          <w:sz w:val="20"/>
          <w:szCs w:val="20"/>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u w:val="single"/>
          <w:rtl/>
        </w:rPr>
      </w:pPr>
      <w:r w:rsidRPr="00A243A0">
        <w:rPr>
          <w:rFonts w:ascii="Times New Roman" w:eastAsia="Times New Roman" w:hAnsi="Times New Roman" w:cs="Simplified Arabic" w:hint="cs"/>
          <w:b/>
          <w:bCs/>
          <w:sz w:val="28"/>
          <w:szCs w:val="28"/>
          <w:u w:val="single"/>
          <w:rtl/>
        </w:rPr>
        <w:t xml:space="preserve">التمييز السعري </w:t>
      </w:r>
    </w:p>
    <w:p w:rsidR="00A243A0" w:rsidRPr="00A243A0" w:rsidRDefault="00A243A0" w:rsidP="005A683F">
      <w:pPr>
        <w:spacing w:after="0" w:line="240" w:lineRule="auto"/>
        <w:ind w:firstLine="572"/>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rPr>
        <w:t xml:space="preserve">يستطيع المحتكر في بعض الحالات بيع نفس السلعة في اكثر من سوق واحدة وباسعار مختلفة وذلك بهدف زيادة الارباح وهذا ما يعرف باسم التمييز السعري </w:t>
      </w:r>
      <w:r w:rsidRPr="00A243A0">
        <w:rPr>
          <w:rFonts w:ascii="Times New Roman" w:eastAsia="Times New Roman" w:hAnsi="Times New Roman" w:cs="Simplified Arabic"/>
          <w:sz w:val="28"/>
          <w:szCs w:val="28"/>
        </w:rPr>
        <w:t>Price Discrimination</w:t>
      </w:r>
      <w:r w:rsidRPr="00A243A0">
        <w:rPr>
          <w:rFonts w:ascii="Times New Roman" w:eastAsia="Times New Roman" w:hAnsi="Times New Roman" w:cs="Simplified Arabic" w:hint="cs"/>
          <w:sz w:val="28"/>
          <w:szCs w:val="28"/>
          <w:rtl/>
          <w:lang w:bidi="ar-IQ"/>
        </w:rPr>
        <w:t xml:space="preserve"> . ولكي يستطيع المحتكر القيام بذلك لابد من توفر بعض الشروط وهي كالاتي :</w:t>
      </w:r>
    </w:p>
    <w:p w:rsidR="00A243A0" w:rsidRPr="00A243A0" w:rsidRDefault="00A243A0" w:rsidP="00A243A0">
      <w:pPr>
        <w:numPr>
          <w:ilvl w:val="0"/>
          <w:numId w:val="18"/>
        </w:numPr>
        <w:spacing w:after="0" w:line="240" w:lineRule="auto"/>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lang w:bidi="ar-IQ"/>
        </w:rPr>
        <w:t>ان يمتلك المحتكر قوة احتكارية على سعر السلعة .</w:t>
      </w:r>
    </w:p>
    <w:p w:rsidR="00A243A0" w:rsidRPr="00A243A0" w:rsidRDefault="00A243A0" w:rsidP="00A243A0">
      <w:pPr>
        <w:numPr>
          <w:ilvl w:val="0"/>
          <w:numId w:val="18"/>
        </w:numPr>
        <w:spacing w:after="0" w:line="240" w:lineRule="auto"/>
        <w:jc w:val="lowKashida"/>
        <w:rPr>
          <w:rFonts w:ascii="Times New Roman" w:eastAsia="Times New Roman" w:hAnsi="Times New Roman" w:cs="Simplified Arabic"/>
          <w:sz w:val="28"/>
          <w:szCs w:val="28"/>
          <w:lang w:bidi="ar-IQ"/>
        </w:rPr>
      </w:pPr>
      <w:r w:rsidRPr="00A243A0">
        <w:rPr>
          <w:rFonts w:ascii="Times New Roman" w:eastAsia="Times New Roman" w:hAnsi="Times New Roman" w:cs="Simplified Arabic" w:hint="cs"/>
          <w:sz w:val="28"/>
          <w:szCs w:val="28"/>
          <w:rtl/>
          <w:lang w:bidi="ar-IQ"/>
        </w:rPr>
        <w:t>ان تكون الاسواق منفصلة انفصالاً تاماً عن بعضها وهذا يعني ان السلعة المباعة تكون غير قابلة للبيع مرة أخرى ، فمن غير الممكن فرض اسعار مختلفة لمشترين مختلفين اذا كانت السلعة قابلة للبيع لان السلعة القابلة للبيع تعني ان الافراد قد يشترون السلعة بأسعار منخفضة تمكنهم من اعادة بيعها باسعار مرتفعة . وتؤدي هذه العملية الى وضع سعر واحد في السوق لان اعادة البيع تستمر الى الحد الذي يسمح بشراء السلعة باسعار منخفضة واعادة بيعها باسعار مرتفعه ، ومن الامثلة على السلع التي يمكن اعادة بيعها . السلع المعمرة عموماً مثل المساكن والاجهزة الكهربائية بينما الخدمات الصحيه مثلاً لايمكن اعادة بيعها .</w:t>
      </w:r>
    </w:p>
    <w:p w:rsidR="00A243A0" w:rsidRPr="00A243A0" w:rsidRDefault="00A243A0" w:rsidP="00A243A0">
      <w:pPr>
        <w:numPr>
          <w:ilvl w:val="0"/>
          <w:numId w:val="18"/>
        </w:numPr>
        <w:spacing w:after="0" w:line="240" w:lineRule="auto"/>
        <w:jc w:val="lowKashida"/>
        <w:rPr>
          <w:rFonts w:ascii="Times New Roman" w:eastAsia="Times New Roman" w:hAnsi="Times New Roman" w:cs="Simplified Arabic"/>
          <w:sz w:val="28"/>
          <w:szCs w:val="28"/>
          <w:lang w:bidi="ar-IQ"/>
        </w:rPr>
      </w:pPr>
      <w:r w:rsidRPr="00A243A0">
        <w:rPr>
          <w:rFonts w:ascii="Times New Roman" w:eastAsia="Times New Roman" w:hAnsi="Times New Roman" w:cs="Simplified Arabic" w:hint="cs"/>
          <w:sz w:val="28"/>
          <w:szCs w:val="28"/>
          <w:rtl/>
          <w:lang w:bidi="ar-IQ"/>
        </w:rPr>
        <w:t>ان يكون الطلب الذي يواجه المنتج المحتكر على سلعته في السوق الذي يبيع فيه سلعته بسعر اعلى اقل مرونة من الطلب في السوق الذي يبيع فيه سلعته بسعر اقل. أي يجب ان تكون مرونة الطلب على نفس السلعة مختلفة في السوقين ، وبهذا فالمحتكر يجب ان يكون قادراً على التميز بين المشترين الذين لديهم منفعه حدية تتجاوز السعر المدفوع .</w:t>
      </w:r>
    </w:p>
    <w:p w:rsidR="00A243A0" w:rsidRPr="00A243A0" w:rsidRDefault="00A243A0" w:rsidP="00A243A0">
      <w:pPr>
        <w:tabs>
          <w:tab w:val="left" w:pos="32"/>
        </w:tabs>
        <w:spacing w:after="0" w:line="240" w:lineRule="auto"/>
        <w:ind w:left="32" w:firstLine="540"/>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lang w:bidi="ar-IQ"/>
        </w:rPr>
        <w:t>ومن الامثلة على التمييز السعري الخدمات الشخصية مثل الخدمات العلاجية وخدمات التعليم ، كذلك في صناعة الطيران حيث تقوم شركات الطيران ببيع تذاكر السفر جواً باسعار مخفضة للاطفال مقارنة باسعار تذاكر الكبار .</w:t>
      </w:r>
    </w:p>
    <w:p w:rsidR="00A243A0" w:rsidRPr="00A243A0" w:rsidRDefault="00A243A0" w:rsidP="00A243A0">
      <w:pPr>
        <w:tabs>
          <w:tab w:val="left" w:pos="32"/>
        </w:tabs>
        <w:spacing w:after="0" w:line="240" w:lineRule="auto"/>
        <w:ind w:left="32" w:firstLine="540"/>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lang w:bidi="ar-IQ"/>
        </w:rPr>
        <w:t>او ما تقوم به شركات الكهرباء بفرض معدلات مختلفة من الاسعار بين القطاعات الاقتصادية ، فقد تباع خدمة التوصيل الكهربائي بسعر اقل للمنازل من قطاع الاعمال ، وكذلك شركات الاتصالات لديها معدلات مختلفة من الاسعار حسب الفترات الزمنية للاتصال وايضاً حسب القطاع أو الموسم .</w:t>
      </w:r>
    </w:p>
    <w:p w:rsidR="00A243A0" w:rsidRPr="00A243A0" w:rsidRDefault="00A243A0" w:rsidP="00A243A0">
      <w:pPr>
        <w:spacing w:after="0" w:line="240" w:lineRule="auto"/>
        <w:jc w:val="lowKashida"/>
        <w:rPr>
          <w:rFonts w:ascii="Times New Roman" w:eastAsia="Times New Roman" w:hAnsi="Times New Roman" w:cs="Simplified Arabic"/>
          <w:sz w:val="12"/>
          <w:szCs w:val="12"/>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 xml:space="preserve">ب - سوق المنافسة الاحتكارية </w:t>
      </w:r>
      <w:r w:rsidRPr="00A243A0">
        <w:rPr>
          <w:rFonts w:ascii="Times New Roman" w:eastAsia="Times New Roman" w:hAnsi="Times New Roman" w:cs="Simplified Arabic"/>
          <w:b/>
          <w:bCs/>
          <w:sz w:val="28"/>
          <w:szCs w:val="28"/>
        </w:rPr>
        <w:t>Market</w:t>
      </w:r>
      <w:r w:rsidRPr="00A243A0">
        <w:rPr>
          <w:rFonts w:ascii="Times New Roman" w:eastAsia="Times New Roman" w:hAnsi="Times New Roman" w:cs="Simplified Arabic" w:hint="cs"/>
          <w:b/>
          <w:bCs/>
          <w:sz w:val="28"/>
          <w:szCs w:val="28"/>
          <w:rtl/>
        </w:rPr>
        <w:t xml:space="preserve"> </w:t>
      </w:r>
      <w:r w:rsidRPr="00A243A0">
        <w:rPr>
          <w:rFonts w:ascii="Times New Roman" w:eastAsia="Times New Roman" w:hAnsi="Times New Roman" w:cs="Simplified Arabic"/>
          <w:b/>
          <w:bCs/>
          <w:sz w:val="28"/>
          <w:szCs w:val="28"/>
        </w:rPr>
        <w:t>Monopolistic Competition</w:t>
      </w:r>
      <w:r w:rsidRPr="00A243A0">
        <w:rPr>
          <w:rFonts w:ascii="Times New Roman" w:eastAsia="Times New Roman" w:hAnsi="Times New Roman" w:cs="Simplified Arabic" w:hint="cs"/>
          <w:sz w:val="28"/>
          <w:szCs w:val="28"/>
          <w:rtl/>
        </w:rPr>
        <w:t xml:space="preserve"> </w:t>
      </w:r>
      <w:r w:rsidRPr="00A243A0">
        <w:rPr>
          <w:rFonts w:ascii="Times New Roman" w:eastAsia="Times New Roman" w:hAnsi="Times New Roman" w:cs="Simplified Arabic" w:hint="cs"/>
          <w:b/>
          <w:bCs/>
          <w:sz w:val="28"/>
          <w:szCs w:val="28"/>
          <w:rtl/>
        </w:rPr>
        <w:t>:</w:t>
      </w:r>
    </w:p>
    <w:p w:rsidR="00A243A0" w:rsidRPr="00A243A0" w:rsidRDefault="00A243A0" w:rsidP="005A683F">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تمثل حاله وسطى بين سوق المنافسة التامة وسوق الاحتكار وتتميز هذه السوق بالصفات التالية:-</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1- وجود عدد كبير من المنتجين أو تكون الوحدات الإنتاجية صغيرة الحجم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السلعة المنتجة غير متجانسة النوعية أي هناك فرق في نوعيتها مثل أنواع من القمصان أو المنظفات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 حرية الدخول والخروج من السوق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4- استخدام وسائل الترويج أو الإعلان لتحقيق غرضين : الأول</w:t>
      </w:r>
      <w:r w:rsidRPr="00A243A0">
        <w:rPr>
          <w:rFonts w:ascii="Times New Roman" w:eastAsia="Times New Roman" w:hAnsi="Times New Roman" w:cs="Simplified Arabic" w:hint="cs"/>
          <w:b/>
          <w:bCs/>
          <w:sz w:val="28"/>
          <w:szCs w:val="28"/>
          <w:rtl/>
        </w:rPr>
        <w:t xml:space="preserve"> </w:t>
      </w:r>
      <w:r w:rsidRPr="00A243A0">
        <w:rPr>
          <w:rFonts w:ascii="Times New Roman" w:eastAsia="Times New Roman" w:hAnsi="Times New Roman" w:cs="Simplified Arabic" w:hint="cs"/>
          <w:sz w:val="28"/>
          <w:szCs w:val="28"/>
          <w:rtl/>
        </w:rPr>
        <w:t xml:space="preserve">هو زيادة الطلب على المنتجات في هذه السوق .والثاني هو جعل الطلب أقل مرونة وذلك لإقناع المستهلك بأن السلعة المنتجة في هذه السوق لا يوجد لها بديل أو منافس .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يحقق المنتج في هذه السوق أرباحاً اقتصادية في الأجل القصير لكنها لا تستمر في الأجل الطويل وذلك لدخول منتجين جدد إلى هذه السوق مما يؤدي إلى زيادة العرض واختفاء الأرباح الاقتصادية ، ويواجه المنتج في هذه السوق منحنى طلب قليل المرونة . ومن ايجابيات هذه السوق مايلي :-</w:t>
      </w:r>
    </w:p>
    <w:p w:rsidR="00A243A0" w:rsidRPr="00A243A0" w:rsidRDefault="00A243A0" w:rsidP="00A243A0">
      <w:pPr>
        <w:spacing w:after="0" w:line="240" w:lineRule="auto"/>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rPr>
        <w:t xml:space="preserve">1 - تكون تكاليف الإنتاج أعلى مما هو عليه في سوق المنافسة التامة بسبب تكاليف الإعلان المستخدم في الترويج عن السلعة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2 - إنها تعمل على خفض التكاليف من خلال تحسين استغلال المواد الاقتصادية وإدخال التحسينات التكنولوجية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3 - توفر بدائل للمستهلك تمكنه من اختيار السلعة التي تناسب دخله وذوقه مما يساعد على زيادة مستوى رفاهيته .</w:t>
      </w:r>
    </w:p>
    <w:p w:rsidR="00A243A0" w:rsidRPr="00A243A0" w:rsidRDefault="00A243A0" w:rsidP="00A243A0">
      <w:pPr>
        <w:spacing w:after="0" w:line="240" w:lineRule="auto"/>
        <w:jc w:val="lowKashida"/>
        <w:rPr>
          <w:rFonts w:ascii="Times New Roman" w:eastAsia="Times New Roman" w:hAnsi="Times New Roman" w:cs="Simplified Arabic"/>
          <w:sz w:val="18"/>
          <w:szCs w:val="18"/>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جـ - سوق احتكار القلة </w:t>
      </w:r>
      <w:r w:rsidRPr="00A243A0">
        <w:rPr>
          <w:rFonts w:ascii="Times New Roman" w:eastAsia="Times New Roman" w:hAnsi="Times New Roman" w:cs="Simplified Arabic"/>
          <w:b/>
          <w:bCs/>
          <w:sz w:val="28"/>
          <w:szCs w:val="28"/>
        </w:rPr>
        <w:t xml:space="preserve">Oligopoly Market </w:t>
      </w:r>
      <w:r w:rsidRPr="00A243A0">
        <w:rPr>
          <w:rFonts w:ascii="Times New Roman" w:eastAsia="Times New Roman" w:hAnsi="Times New Roman" w:cs="Simplified Arabic" w:hint="cs"/>
          <w:b/>
          <w:b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lang w:bidi="ar-IQ"/>
        </w:rPr>
        <w:t xml:space="preserve">    </w:t>
      </w:r>
      <w:r w:rsidRPr="00A243A0">
        <w:rPr>
          <w:rFonts w:ascii="Times New Roman" w:eastAsia="Times New Roman" w:hAnsi="Times New Roman" w:cs="Simplified Arabic" w:hint="cs"/>
          <w:sz w:val="28"/>
          <w:szCs w:val="28"/>
          <w:rtl/>
        </w:rPr>
        <w:t>تتميز هذه السوق بما يلي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1 - وجود عدد قليل من المنتجين يسيطر على هذه السوق ينتج كل منهم حجماً كبيراً من الناتج وان كل منهم له القدرة على التأثير في نشاط الآخرين وبالتالي التأثير في السعر عن طريق زيادة أو تخفيض منتجاته وان سلوك المنتج في هذه السوق يحكمه دافعان :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 xml:space="preserve">الأول : </w:t>
      </w:r>
      <w:r w:rsidRPr="00A243A0">
        <w:rPr>
          <w:rFonts w:ascii="Times New Roman" w:eastAsia="Times New Roman" w:hAnsi="Times New Roman" w:cs="Simplified Arabic" w:hint="cs"/>
          <w:sz w:val="28"/>
          <w:szCs w:val="28"/>
          <w:rtl/>
        </w:rPr>
        <w:t>دافع الترابط بين المنتجين ويعني من الناحية النظرية انه لو سلك أي منتج في السوق سياسة مستقلة عليه أن يتوقع سياسات مماثلة أو مضادة من قبل الآخرين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الثاني :</w:t>
      </w:r>
      <w:r w:rsidRPr="00A243A0">
        <w:rPr>
          <w:rFonts w:ascii="Times New Roman" w:eastAsia="Times New Roman" w:hAnsi="Times New Roman" w:cs="Simplified Arabic" w:hint="cs"/>
          <w:sz w:val="28"/>
          <w:szCs w:val="28"/>
          <w:rtl/>
        </w:rPr>
        <w:t xml:space="preserve"> دافع عدم اليقين أي حالة المنتج الذي لا يستطيع أن يتنبأ بسياسة الآخرين فيما لو اتخذ سياسة انفرادية بخفض الثمن مثلاً بقصد تحقيق الأرباح، مما قد يؤدي إلى خلق سياسات متباينة ومتعارضة بين المنتجين الآخرين تؤدي بالنهاية إلى ما يسمى بحرب الأسعار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2 - تكون السلعة في هذه السوق أما متجانسة ويسمى حينها بسوق احتكار القلة  التام أو تكون السلعة غير متجانسة ويسمى بسوق احتكار القلة المميز مثل صناعة السيارات .</w:t>
      </w: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3 - وجود عوائق للدخول إلى هذه السوق لأنها تتطلب عادة براءات اختراع, مستويات عالية من التكنولوجيا , تكاليف باهظة مثل صناعة النفط , السيطرة على مصادر المواد الأولية أو الحروب الاقتصادية ( حرب الأسعار ) .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ind w:firstLine="572"/>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ومن الامثلة على سوق احتكار القلة كارتيل النفط العالمي ، ومنظمة الاقطار المنتجة المصدره للنفط (أوبـك) .</w:t>
      </w:r>
    </w:p>
    <w:p w:rsidR="00A243A0" w:rsidRPr="00A243A0" w:rsidRDefault="00A243A0" w:rsidP="00AF7D61">
      <w:pPr>
        <w:spacing w:after="0" w:line="240" w:lineRule="auto"/>
        <w:rPr>
          <w:rFonts w:ascii="Times New Roman" w:eastAsia="Times New Roman" w:hAnsi="Times New Roman" w:cs="Simplified Arabic"/>
          <w:sz w:val="36"/>
          <w:szCs w:val="36"/>
          <w:rtl/>
        </w:rPr>
      </w:pPr>
    </w:p>
    <w:p w:rsidR="00A243A0" w:rsidRPr="00A243A0" w:rsidRDefault="00A243A0" w:rsidP="00A243A0">
      <w:pPr>
        <w:spacing w:after="0" w:line="240" w:lineRule="auto"/>
        <w:jc w:val="center"/>
        <w:rPr>
          <w:rFonts w:ascii="Times New Roman" w:eastAsia="Times New Roman" w:hAnsi="Times New Roman" w:cs="Simplified Arabic"/>
          <w:b/>
          <w:bCs/>
          <w:sz w:val="36"/>
          <w:szCs w:val="36"/>
          <w:rtl/>
        </w:rPr>
      </w:pPr>
      <w:r w:rsidRPr="00A243A0">
        <w:rPr>
          <w:rFonts w:ascii="Times New Roman" w:eastAsia="Times New Roman" w:hAnsi="Times New Roman" w:cs="Simplified Arabic" w:hint="cs"/>
          <w:b/>
          <w:bCs/>
          <w:sz w:val="36"/>
          <w:szCs w:val="36"/>
          <w:rtl/>
        </w:rPr>
        <w:t xml:space="preserve">توازن المنتج في السوق </w:t>
      </w:r>
    </w:p>
    <w:p w:rsidR="00A243A0" w:rsidRPr="00A243A0" w:rsidRDefault="00A243A0" w:rsidP="00A243A0">
      <w:pPr>
        <w:spacing w:after="0" w:line="240" w:lineRule="auto"/>
        <w:jc w:val="center"/>
        <w:rPr>
          <w:rFonts w:ascii="Times New Roman" w:eastAsia="Times New Roman" w:hAnsi="Times New Roman" w:cs="Simplified Arabic"/>
          <w:b/>
          <w:bCs/>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ويعرف بأنه الحجم الأمثل للإنتاج الذي يصل إليه المنتج ويحقق عنده أفضل ربح أو أقل خسارة . وسنقوم بشرح التوازن في سوقي المنافسة التامة وسوق المنافسة غير التامة (الاحتكار التام ) .</w:t>
      </w:r>
    </w:p>
    <w:p w:rsidR="00A243A0" w:rsidRPr="00A243A0" w:rsidRDefault="00A243A0" w:rsidP="00A243A0">
      <w:pPr>
        <w:spacing w:after="0" w:line="240" w:lineRule="auto"/>
        <w:jc w:val="lowKashida"/>
        <w:rPr>
          <w:rFonts w:ascii="Times New Roman" w:eastAsia="Times New Roman" w:hAnsi="Times New Roman" w:cs="Simplified Arabic"/>
          <w:sz w:val="20"/>
          <w:szCs w:val="20"/>
          <w:rtl/>
        </w:rPr>
      </w:pPr>
    </w:p>
    <w:p w:rsidR="00A243A0" w:rsidRPr="00A243A0" w:rsidRDefault="00A243A0" w:rsidP="00AF7D61">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lastRenderedPageBreak/>
        <w:t>أولاً : توازن المنتج في سوق المنافسة التامة :</w:t>
      </w:r>
    </w:p>
    <w:p w:rsidR="00A243A0" w:rsidRPr="00A243A0" w:rsidRDefault="00A243A0" w:rsidP="00AF7D61">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b/>
          <w:bCs/>
          <w:sz w:val="28"/>
          <w:szCs w:val="28"/>
          <w:rtl/>
        </w:rPr>
        <w:t xml:space="preserve">     </w:t>
      </w:r>
      <w:r w:rsidRPr="00A243A0">
        <w:rPr>
          <w:rFonts w:ascii="Times New Roman" w:eastAsia="Times New Roman" w:hAnsi="Times New Roman" w:cs="Simplified Arabic" w:hint="cs"/>
          <w:sz w:val="28"/>
          <w:szCs w:val="28"/>
          <w:rtl/>
        </w:rPr>
        <w:t xml:space="preserve">يحقق المنتج توازنه في هذه السوق عندما يتساوى الإيراد الحدي </w:t>
      </w:r>
      <w:r w:rsidRPr="00A243A0">
        <w:rPr>
          <w:rFonts w:ascii="Times New Roman" w:eastAsia="Times New Roman" w:hAnsi="Times New Roman" w:cs="Simplified Arabic"/>
          <w:sz w:val="28"/>
          <w:szCs w:val="28"/>
        </w:rPr>
        <w:t>MR</w:t>
      </w:r>
      <w:r w:rsidRPr="00A243A0">
        <w:rPr>
          <w:rFonts w:ascii="Times New Roman" w:eastAsia="Times New Roman" w:hAnsi="Times New Roman" w:cs="Simplified Arabic" w:hint="cs"/>
          <w:sz w:val="28"/>
          <w:szCs w:val="28"/>
          <w:rtl/>
        </w:rPr>
        <w:t xml:space="preserve"> مع الكلفة الحدية </w:t>
      </w:r>
      <w:r w:rsidRPr="00A243A0">
        <w:rPr>
          <w:rFonts w:ascii="Times New Roman" w:eastAsia="Times New Roman" w:hAnsi="Times New Roman" w:cs="Simplified Arabic"/>
          <w:sz w:val="28"/>
          <w:szCs w:val="28"/>
        </w:rPr>
        <w:t>MC</w:t>
      </w:r>
      <w:r w:rsidRPr="00A243A0">
        <w:rPr>
          <w:rFonts w:ascii="Times New Roman" w:eastAsia="Times New Roman" w:hAnsi="Times New Roman" w:cs="Simplified Arabic" w:hint="cs"/>
          <w:sz w:val="28"/>
          <w:szCs w:val="28"/>
          <w:rtl/>
        </w:rPr>
        <w:t xml:space="preserve"> .ويعني هذا أن الوحدة الأخيرة والمباعة من السلعة لا تحقق ربحاً ولا خسارة أي اختفاء الارباح الاقتصاديةالتي يمكن ان تحقق عندما يزداد الايراد الكلي عن الكلفة الكلية والابقاء علىا الارباح الاعتيادية ، وبهذا لا يكون من مصلحة المنتج زيادة منتجاته أو نقصانها لذلك يستقر الإنتاج عند المستوى الذي يحقق الشروط أعلاه . ويمكن توضيح كيف يتحقق التوازن في هذه السوق كما يلي :-</w:t>
      </w: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1- حالة تحقيق أرباح اقتصادية: في هذه الحالة يكون الإيراد الحدي أكبر من الكلفة الحدية أي أن الوحدة الأخيرة من السلعة تحقق إيراد أكبر من تكاليفها أي المنتج سيحقق أرباحاً مما يدفعه ذلك على زيادة منتجاته ومن الطبيعي أن زيادة الإنتاج تدفع التكاليف الحدية إلى الارتفاع بينما يبقى الإيراد الحدي كما هو لأنه مساوي للسعر والسعر ثابت في ظل المنافسة التامة .وهكذا يستمر الإنتاج بالزيادة إلى المستوى الذي تتساوى عنده الكلفة الحدية مع الإيراد الحدي عندها يتوقف الإنتاج عن الزيادة ويتحقق التوازن ،حيث تتلاشى الأرباح ويتوقف الدافع نحو زيادة الإنتاج ،ويمكن تمثيل ذلك بيانياً كما في الشكل رقم ( 30-1) .</w:t>
      </w:r>
    </w:p>
    <w:p w:rsidR="00A243A0" w:rsidRPr="00A243A0" w:rsidRDefault="00A243A0" w:rsidP="00AF7D61">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64384" behindDoc="1" locked="0" layoutInCell="1" allowOverlap="1" wp14:anchorId="31A0D81A" wp14:editId="028F1E56">
                <wp:simplePos x="0" y="0"/>
                <wp:positionH relativeFrom="column">
                  <wp:posOffset>4457700</wp:posOffset>
                </wp:positionH>
                <wp:positionV relativeFrom="paragraph">
                  <wp:posOffset>144780</wp:posOffset>
                </wp:positionV>
                <wp:extent cx="571500" cy="342900"/>
                <wp:effectExtent l="0" t="4445" r="1905" b="0"/>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Default="00A243A0" w:rsidP="00A243A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0" style="position:absolute;left:0;text-align:left;margin-left:351pt;margin-top:11.4pt;width:45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qRrgwIAAA4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" stroked="f">
                <v:textbox>
                  <w:txbxContent>
                    <w:p w:rsidR="00A243A0" w:rsidRDefault="00A243A0" w:rsidP="00A243A0"/>
                  </w:txbxContent>
                </v:textbox>
              </v:rect>
            </w:pict>
          </mc:Fallback>
        </mc:AlternateContent>
      </w: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63360" behindDoc="1" locked="0" layoutInCell="1" allowOverlap="1" wp14:anchorId="478B8842" wp14:editId="4EF71C9A">
                <wp:simplePos x="0" y="0"/>
                <wp:positionH relativeFrom="column">
                  <wp:posOffset>4457700</wp:posOffset>
                </wp:positionH>
                <wp:positionV relativeFrom="paragraph">
                  <wp:posOffset>144780</wp:posOffset>
                </wp:positionV>
                <wp:extent cx="571500" cy="342900"/>
                <wp:effectExtent l="0" t="4445" r="1905" b="0"/>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Default="00A243A0" w:rsidP="00A243A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31" style="position:absolute;left:0;text-align:left;margin-left:351pt;margin-top:11.4pt;width:45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" stroked="f">
                <v:textbox>
                  <w:txbxContent>
                    <w:p w:rsidR="00A243A0" w:rsidRDefault="00A243A0" w:rsidP="00A243A0"/>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1312" behindDoc="1" locked="0" layoutInCell="1" allowOverlap="1">
            <wp:simplePos x="0" y="0"/>
            <wp:positionH relativeFrom="column">
              <wp:posOffset>685800</wp:posOffset>
            </wp:positionH>
            <wp:positionV relativeFrom="paragraph">
              <wp:posOffset>-114300</wp:posOffset>
            </wp:positionV>
            <wp:extent cx="4370705" cy="2479040"/>
            <wp:effectExtent l="0" t="0" r="0" b="0"/>
            <wp:wrapNone/>
            <wp:docPr id="24" name="Picture 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9" cstate="print">
                      <a:extLst>
                        <a:ext uri="{28A0092B-C50C-407E-A947-70E740481C1C}">
                          <a14:useLocalDpi xmlns:a14="http://schemas.microsoft.com/office/drawing/2010/main" val="0"/>
                        </a:ext>
                      </a:extLst>
                    </a:blip>
                    <a:srcRect b="24545"/>
                    <a:stretch>
                      <a:fillRect/>
                    </a:stretch>
                  </pic:blipFill>
                  <pic:spPr bwMode="auto">
                    <a:xfrm>
                      <a:off x="0" y="0"/>
                      <a:ext cx="4370705" cy="2479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3A0" w:rsidRPr="00A243A0" w:rsidRDefault="00A243A0" w:rsidP="00A243A0">
      <w:pPr>
        <w:spacing w:after="0" w:line="240" w:lineRule="auto"/>
        <w:jc w:val="lowKashida"/>
        <w:rPr>
          <w:rFonts w:ascii="Times New Roman" w:eastAsia="Times New Roman" w:hAnsi="Times New Roman" w:cs="Simplified Arabic"/>
          <w:sz w:val="28"/>
          <w:szCs w:val="28"/>
          <w:rtl/>
          <w:lang w:bidi="ar-IQ"/>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65408" behindDoc="1" locked="0" layoutInCell="1" allowOverlap="1">
                <wp:simplePos x="0" y="0"/>
                <wp:positionH relativeFrom="column">
                  <wp:posOffset>3657600</wp:posOffset>
                </wp:positionH>
                <wp:positionV relativeFrom="paragraph">
                  <wp:posOffset>162560</wp:posOffset>
                </wp:positionV>
                <wp:extent cx="685800" cy="342900"/>
                <wp:effectExtent l="0" t="0" r="1905" b="444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DF6FC1" w:rsidRDefault="00A243A0" w:rsidP="00A243A0">
                            <w:pPr>
                              <w:rPr>
                                <w:sz w:val="28"/>
                                <w:szCs w:val="28"/>
                                <w:rtl/>
                                <w:lang w:bidi="ar-IQ"/>
                              </w:rPr>
                            </w:pPr>
                            <w:r w:rsidRPr="00DF6FC1">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32" style="position:absolute;left:0;text-align:left;margin-left:4in;margin-top:12.8pt;width:54pt;height:27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" filled="f" stroked="f">
                <v:textbox>
                  <w:txbxContent>
                    <w:p w:rsidR="00A243A0" w:rsidRPr="00DF6FC1" w:rsidRDefault="00A243A0" w:rsidP="00A243A0">
                      <w:pPr>
                        <w:rPr>
                          <w:sz w:val="28"/>
                          <w:szCs w:val="28"/>
                          <w:rtl/>
                          <w:lang w:bidi="ar-IQ"/>
                        </w:rPr>
                      </w:pPr>
                      <w:r w:rsidRPr="00DF6FC1">
                        <w:rPr>
                          <w:sz w:val="28"/>
                          <w:szCs w:val="28"/>
                        </w:rPr>
                        <w:t xml:space="preserve"> </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62336" behindDoc="1" locked="0" layoutInCell="1" allowOverlap="1">
                <wp:simplePos x="0" y="0"/>
                <wp:positionH relativeFrom="column">
                  <wp:posOffset>2971800</wp:posOffset>
                </wp:positionH>
                <wp:positionV relativeFrom="paragraph">
                  <wp:posOffset>78105</wp:posOffset>
                </wp:positionV>
                <wp:extent cx="342900" cy="342900"/>
                <wp:effectExtent l="0" t="0" r="1905" b="4445"/>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Default="00A243A0" w:rsidP="00A243A0">
                            <w:r>
                              <w:rPr>
                                <w:rFonts w:hint="cs"/>
                                <w:rtl/>
                              </w:rPr>
                              <w:t>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33" style="position:absolute;left:0;text-align:left;margin-left:234pt;margin-top:6.15pt;width:27pt;height:2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" filled="f" stroked="f">
                <v:textbox>
                  <w:txbxContent>
                    <w:p w:rsidR="00A243A0" w:rsidRDefault="00A243A0" w:rsidP="00A243A0">
                      <w:r>
                        <w:rPr>
                          <w:rFonts w:hint="cs"/>
                          <w:rtl/>
                        </w:rPr>
                        <w:t>د</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tl/>
        </w:rPr>
        <mc:AlternateContent>
          <mc:Choice Requires="wps">
            <w:drawing>
              <wp:anchor distT="0" distB="0" distL="114300" distR="114300" simplePos="0" relativeHeight="251681792" behindDoc="0" locked="0" layoutInCell="1" allowOverlap="1">
                <wp:simplePos x="0" y="0"/>
                <wp:positionH relativeFrom="column">
                  <wp:posOffset>1276985</wp:posOffset>
                </wp:positionH>
                <wp:positionV relativeFrom="paragraph">
                  <wp:posOffset>246380</wp:posOffset>
                </wp:positionV>
                <wp:extent cx="2648585" cy="709295"/>
                <wp:effectExtent l="0" t="0" r="635"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8585" cy="709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Default="00A243A0" w:rsidP="00A243A0">
                            <w:pPr>
                              <w:jc w:val="center"/>
                              <w:rPr>
                                <w:sz w:val="28"/>
                                <w:szCs w:val="28"/>
                                <w:rtl/>
                                <w:lang w:bidi="ar-IQ"/>
                              </w:rPr>
                            </w:pPr>
                            <w:r>
                              <w:rPr>
                                <w:rFonts w:hint="cs"/>
                                <w:sz w:val="28"/>
                                <w:szCs w:val="28"/>
                                <w:rtl/>
                                <w:lang w:bidi="ar-IQ"/>
                              </w:rPr>
                              <w:t>شكل رقم (30-1 )</w:t>
                            </w:r>
                          </w:p>
                          <w:p w:rsidR="00A243A0" w:rsidRPr="001C1C44" w:rsidRDefault="00A243A0" w:rsidP="00A243A0">
                            <w:pPr>
                              <w:jc w:val="center"/>
                              <w:rPr>
                                <w:sz w:val="28"/>
                                <w:szCs w:val="28"/>
                                <w:lang w:bidi="ar-IQ"/>
                              </w:rPr>
                            </w:pPr>
                            <w:r>
                              <w:rPr>
                                <w:rFonts w:hint="cs"/>
                                <w:sz w:val="28"/>
                                <w:szCs w:val="28"/>
                                <w:rtl/>
                                <w:lang w:bidi="ar-IQ"/>
                              </w:rPr>
                              <w:t>التوازن في سوق المنافسة التامة (حالة1)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34" type="#_x0000_t202" style="position:absolute;left:0;text-align:left;margin-left:100.55pt;margin-top:19.4pt;width:208.55pt;height:55.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" stroked="f">
                <v:textbox>
                  <w:txbxContent>
                    <w:p w:rsidR="00A243A0" w:rsidRDefault="00A243A0" w:rsidP="00A243A0">
                      <w:pPr>
                        <w:jc w:val="center"/>
                        <w:rPr>
                          <w:sz w:val="28"/>
                          <w:szCs w:val="28"/>
                          <w:rtl/>
                          <w:lang w:bidi="ar-IQ"/>
                        </w:rPr>
                      </w:pPr>
                      <w:r>
                        <w:rPr>
                          <w:rFonts w:hint="cs"/>
                          <w:sz w:val="28"/>
                          <w:szCs w:val="28"/>
                          <w:rtl/>
                          <w:lang w:bidi="ar-IQ"/>
                        </w:rPr>
                        <w:t>شكل رقم (30-1 )</w:t>
                      </w:r>
                    </w:p>
                    <w:p w:rsidR="00A243A0" w:rsidRPr="001C1C44" w:rsidRDefault="00A243A0" w:rsidP="00A243A0">
                      <w:pPr>
                        <w:jc w:val="center"/>
                        <w:rPr>
                          <w:sz w:val="28"/>
                          <w:szCs w:val="28"/>
                          <w:lang w:bidi="ar-IQ"/>
                        </w:rPr>
                      </w:pPr>
                      <w:r>
                        <w:rPr>
                          <w:rFonts w:hint="cs"/>
                          <w:sz w:val="28"/>
                          <w:szCs w:val="28"/>
                          <w:rtl/>
                          <w:lang w:bidi="ar-IQ"/>
                        </w:rPr>
                        <w:t>التوازن في سوق المنافسة التامة (حالة1)</w:t>
                      </w:r>
                    </w:p>
                  </w:txbxContent>
                </v:textbox>
              </v:shape>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0528" behindDoc="1" locked="0" layoutInCell="1" allowOverlap="1">
                <wp:simplePos x="0" y="0"/>
                <wp:positionH relativeFrom="column">
                  <wp:posOffset>1371600</wp:posOffset>
                </wp:positionH>
                <wp:positionV relativeFrom="paragraph">
                  <wp:posOffset>42545</wp:posOffset>
                </wp:positionV>
                <wp:extent cx="2286000" cy="685800"/>
                <wp:effectExtent l="0" t="0" r="1905" b="444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DC5F71" w:rsidRDefault="00A243A0" w:rsidP="00A243A0">
                            <w:pPr>
                              <w:jc w:val="center"/>
                              <w:rPr>
                                <w:sz w:val="28"/>
                                <w:szCs w:val="28"/>
                                <w:rtl/>
                              </w:rPr>
                            </w:pPr>
                            <w:r>
                              <w:rPr>
                                <w:rFonts w:hint="cs"/>
                                <w:sz w:val="28"/>
                                <w:szCs w:val="28"/>
                                <w:rtl/>
                              </w:rPr>
                              <w:t>شكل رقم (30-1 )</w:t>
                            </w:r>
                          </w:p>
                          <w:p w:rsidR="00A243A0" w:rsidRPr="00DC5F71" w:rsidRDefault="00A243A0" w:rsidP="00A243A0">
                            <w:pPr>
                              <w:jc w:val="center"/>
                              <w:rPr>
                                <w:sz w:val="28"/>
                                <w:szCs w:val="28"/>
                              </w:rPr>
                            </w:pPr>
                            <w:r w:rsidRPr="00DC5F71">
                              <w:rPr>
                                <w:rFonts w:hint="cs"/>
                                <w:sz w:val="28"/>
                                <w:szCs w:val="28"/>
                                <w:rtl/>
                              </w:rPr>
                              <w:t>التوازن في سوق المنافسة التامة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5" style="position:absolute;left:0;text-align:left;margin-left:108pt;margin-top:3.35pt;width:180pt;height:54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" filled="f" stroked="f">
                <v:textbox>
                  <w:txbxContent>
                    <w:p w:rsidR="00A243A0" w:rsidRPr="00DC5F71" w:rsidRDefault="00A243A0" w:rsidP="00A243A0">
                      <w:pPr>
                        <w:jc w:val="center"/>
                        <w:rPr>
                          <w:sz w:val="28"/>
                          <w:szCs w:val="28"/>
                          <w:rtl/>
                        </w:rPr>
                      </w:pPr>
                      <w:r>
                        <w:rPr>
                          <w:rFonts w:hint="cs"/>
                          <w:sz w:val="28"/>
                          <w:szCs w:val="28"/>
                          <w:rtl/>
                        </w:rPr>
                        <w:t>شكل رقم (30-1 )</w:t>
                      </w:r>
                    </w:p>
                    <w:p w:rsidR="00A243A0" w:rsidRPr="00DC5F71" w:rsidRDefault="00A243A0" w:rsidP="00A243A0">
                      <w:pPr>
                        <w:jc w:val="center"/>
                        <w:rPr>
                          <w:sz w:val="28"/>
                          <w:szCs w:val="28"/>
                        </w:rPr>
                      </w:pPr>
                      <w:r w:rsidRPr="00DC5F71">
                        <w:rPr>
                          <w:rFonts w:hint="cs"/>
                          <w:sz w:val="28"/>
                          <w:szCs w:val="28"/>
                          <w:rtl/>
                        </w:rPr>
                        <w:t>التوازن في سوق المنافسة التامة (1)</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14"/>
          <w:szCs w:val="14"/>
          <w:rtl/>
        </w:rPr>
      </w:pPr>
    </w:p>
    <w:p w:rsidR="00A243A0" w:rsidRPr="00A243A0" w:rsidRDefault="00A243A0" w:rsidP="00A243A0">
      <w:pPr>
        <w:spacing w:after="0" w:line="240" w:lineRule="auto"/>
        <w:jc w:val="lowKashida"/>
        <w:rPr>
          <w:rFonts w:ascii="Times New Roman" w:eastAsia="Times New Roman" w:hAnsi="Times New Roman" w:cs="Simplified Arabic"/>
          <w:sz w:val="4"/>
          <w:szCs w:val="4"/>
          <w:rtl/>
        </w:rPr>
      </w:pPr>
    </w:p>
    <w:p w:rsidR="00A243A0" w:rsidRPr="00A243A0" w:rsidRDefault="00A243A0" w:rsidP="00A243A0">
      <w:pPr>
        <w:spacing w:after="0" w:line="240" w:lineRule="auto"/>
        <w:jc w:val="lowKashida"/>
        <w:rPr>
          <w:rFonts w:ascii="Times New Roman" w:eastAsia="Times New Roman" w:hAnsi="Times New Roman" w:cs="Simplified Arabic"/>
          <w:sz w:val="12"/>
          <w:szCs w:val="12"/>
          <w:rtl/>
        </w:rPr>
      </w:pPr>
    </w:p>
    <w:p w:rsidR="00A243A0" w:rsidRPr="00A243A0" w:rsidRDefault="00A243A0" w:rsidP="00A243A0">
      <w:pPr>
        <w:spacing w:after="0" w:line="240" w:lineRule="auto"/>
        <w:jc w:val="lowKashida"/>
        <w:rPr>
          <w:rFonts w:ascii="Times New Roman" w:eastAsia="Times New Roman" w:hAnsi="Times New Roman" w:cs="Simplified Arabic"/>
          <w:sz w:val="2"/>
          <w:szCs w:val="2"/>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الشكل السابق يكون خط السعر أعلى من منحنى متوسط التكاليف . النقطة ن التوازن والتي عندها يتقاطع منحنى الإيراد الحدي مع منحنى الكلفة الحدية، إذا أنزلنا عمود من نقطة ن على المحور الأفقي يقطعه في أ فيكون الحجم الأمثل للإنتاج ممثلاً بالمسافة م أ عند هذا الحجم " م أ " يكون السعر أكبر من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xml:space="preserve"> بمقدار يعادل ن د لذلك فالربح الكلي سيكون ممثلاً بالمستطيل المضلل (ن د جـ ب ) وبعبارة أخرى يمكن أن نعبر عن :-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الإيراد الكلي = السعر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حجم الإنتاج</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ويساوي مساحة المستطيل ن أ م ب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التكاليف الكلية = </w:t>
      </w:r>
      <w:r w:rsidRPr="00A243A0">
        <w:rPr>
          <w:rFonts w:ascii="Times New Roman" w:eastAsia="Times New Roman" w:hAnsi="Times New Roman" w:cs="Simplified Arabic"/>
          <w:sz w:val="28"/>
          <w:szCs w:val="28"/>
        </w:rPr>
        <w:t xml:space="preserve">Ac </w:t>
      </w:r>
      <w:r w:rsidRPr="00A243A0">
        <w:rPr>
          <w:rFonts w:ascii="Times New Roman" w:eastAsia="Times New Roman" w:hAnsi="Times New Roman" w:cs="Simplified Arabic" w:hint="cs"/>
          <w:sz w:val="28"/>
          <w:szCs w:val="28"/>
          <w:rtl/>
        </w:rPr>
        <w:t xml:space="preserve">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حجم الإنتاج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 xml:space="preserve">                  = أد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أم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ويساوي مساحه المستطيل د أ م جـ</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الربح الكلي = الإيراد الكلي - التكاليف الكلية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ويساوي مساحة المستطيل ن د جـ ب </w:t>
      </w:r>
    </w:p>
    <w:p w:rsidR="00A243A0" w:rsidRPr="00A243A0" w:rsidRDefault="00A243A0" w:rsidP="00A243A0">
      <w:pPr>
        <w:spacing w:after="0" w:line="240" w:lineRule="auto"/>
        <w:ind w:left="566"/>
        <w:jc w:val="lowKashida"/>
        <w:rPr>
          <w:rFonts w:ascii="Times New Roman" w:eastAsia="Times New Roman" w:hAnsi="Times New Roman" w:cs="Simplified Arabic"/>
          <w:sz w:val="12"/>
          <w:szCs w:val="12"/>
          <w:rtl/>
        </w:rPr>
      </w:pPr>
    </w:p>
    <w:p w:rsidR="00A243A0" w:rsidRPr="00A243A0" w:rsidRDefault="00A243A0" w:rsidP="00A243A0">
      <w:pPr>
        <w:spacing w:after="0" w:line="240" w:lineRule="auto"/>
        <w:ind w:left="566"/>
        <w:jc w:val="lowKashida"/>
        <w:rPr>
          <w:rFonts w:ascii="Times New Roman" w:eastAsia="Times New Roman" w:hAnsi="Times New Roman" w:cs="Simplified Arabic"/>
          <w:sz w:val="10"/>
          <w:szCs w:val="10"/>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2- حالة تحقيق أقل خسارة : في هذه الحالة يكون الإيراد الحدي </w:t>
      </w:r>
      <w:r w:rsidRPr="00A243A0">
        <w:rPr>
          <w:rFonts w:ascii="Times New Roman" w:eastAsia="Times New Roman" w:hAnsi="Times New Roman" w:cs="Simplified Arabic"/>
          <w:sz w:val="28"/>
          <w:szCs w:val="28"/>
        </w:rPr>
        <w:t>MR</w:t>
      </w:r>
      <w:r w:rsidRPr="00A243A0">
        <w:rPr>
          <w:rFonts w:ascii="Times New Roman" w:eastAsia="Times New Roman" w:hAnsi="Times New Roman" w:cs="Simplified Arabic" w:hint="cs"/>
          <w:sz w:val="28"/>
          <w:szCs w:val="28"/>
          <w:rtl/>
        </w:rPr>
        <w:t xml:space="preserve"> أقل من الكلفة الحدية </w:t>
      </w:r>
      <w:r w:rsidRPr="00A243A0">
        <w:rPr>
          <w:rFonts w:ascii="Times New Roman" w:eastAsia="Times New Roman" w:hAnsi="Times New Roman" w:cs="Simplified Arabic"/>
          <w:sz w:val="28"/>
          <w:szCs w:val="28"/>
        </w:rPr>
        <w:t>MC</w:t>
      </w:r>
      <w:r w:rsidRPr="00A243A0">
        <w:rPr>
          <w:rFonts w:ascii="Times New Roman" w:eastAsia="Times New Roman" w:hAnsi="Times New Roman" w:cs="Simplified Arabic" w:hint="cs"/>
          <w:sz w:val="28"/>
          <w:szCs w:val="28"/>
          <w:rtl/>
        </w:rPr>
        <w:t xml:space="preserve"> وهذا يعني أن إيراد الوحدة الأخيرة من السلعة لا يغطي تكاليفها مما يؤدي إلى ظهور الخسارة مما يدفع بالمنتج نحو تقليل الإنتاج لتجنب الخسارة فتأخذ الكلفة الحدية بالتناقص لكن يبقى الإيراد الحدي ثابتاً ويقل الفرق بينهما حتى يختفي تماماً ثم يستقر الإنتاج عند المستوى </w:t>
      </w:r>
      <w:r w:rsidRPr="00A243A0">
        <w:rPr>
          <w:rFonts w:ascii="Times New Roman" w:eastAsia="Times New Roman" w:hAnsi="Times New Roman" w:cs="Simplified Arabic"/>
          <w:sz w:val="28"/>
          <w:szCs w:val="28"/>
        </w:rPr>
        <w:t>MR</w:t>
      </w:r>
      <w:r w:rsidRPr="00A243A0">
        <w:rPr>
          <w:rFonts w:ascii="Times New Roman" w:eastAsia="Times New Roman" w:hAnsi="Times New Roman" w:cs="Simplified Arabic" w:hint="cs"/>
          <w:sz w:val="28"/>
          <w:szCs w:val="28"/>
          <w:rtl/>
        </w:rPr>
        <w:t xml:space="preserve"> = </w:t>
      </w:r>
      <w:proofErr w:type="spellStart"/>
      <w:r w:rsidRPr="00A243A0">
        <w:rPr>
          <w:rFonts w:ascii="Times New Roman" w:eastAsia="Times New Roman" w:hAnsi="Times New Roman" w:cs="Simplified Arabic"/>
          <w:sz w:val="28"/>
          <w:szCs w:val="28"/>
        </w:rPr>
        <w:t>Mc</w:t>
      </w:r>
      <w:proofErr w:type="spellEnd"/>
      <w:r w:rsidRPr="00A243A0">
        <w:rPr>
          <w:rFonts w:ascii="Times New Roman" w:eastAsia="Times New Roman" w:hAnsi="Times New Roman" w:cs="Simplified Arabic" w:hint="cs"/>
          <w:sz w:val="28"/>
          <w:szCs w:val="28"/>
          <w:rtl/>
        </w:rPr>
        <w:t xml:space="preserve">  ، وهكذا في كل مرة يختل التوازن بين الإيراد الحدي والكلفة الحدية يتم التأثير</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rPr>
        <w:t xml:space="preserve"> في الكلفة الحدية فقط عن طريق تغير حجم الناتج لغرض إعادة التوازن عند المستوى الذي تتساوى عند </w:t>
      </w:r>
      <w:proofErr w:type="spellStart"/>
      <w:r w:rsidRPr="00A243A0">
        <w:rPr>
          <w:rFonts w:ascii="Times New Roman" w:eastAsia="Times New Roman" w:hAnsi="Times New Roman" w:cs="Simplified Arabic"/>
          <w:sz w:val="28"/>
          <w:szCs w:val="28"/>
        </w:rPr>
        <w:t>Mc</w:t>
      </w:r>
      <w:proofErr w:type="spellEnd"/>
      <w:r w:rsidRPr="00A243A0">
        <w:rPr>
          <w:rFonts w:ascii="Times New Roman" w:eastAsia="Times New Roman" w:hAnsi="Times New Roman" w:cs="Simplified Arabic" w:hint="cs"/>
          <w:sz w:val="28"/>
          <w:szCs w:val="28"/>
          <w:rtl/>
        </w:rPr>
        <w:t xml:space="preserve">= </w:t>
      </w:r>
      <w:r w:rsidRPr="00A243A0">
        <w:rPr>
          <w:rFonts w:ascii="Times New Roman" w:eastAsia="Times New Roman" w:hAnsi="Times New Roman" w:cs="Simplified Arabic"/>
          <w:sz w:val="28"/>
          <w:szCs w:val="28"/>
        </w:rPr>
        <w:t>MR</w:t>
      </w:r>
      <w:r w:rsidRPr="00A243A0">
        <w:rPr>
          <w:rFonts w:ascii="Times New Roman" w:eastAsia="Times New Roman" w:hAnsi="Times New Roman" w:cs="Simplified Arabic" w:hint="cs"/>
          <w:sz w:val="28"/>
          <w:szCs w:val="28"/>
          <w:rtl/>
        </w:rPr>
        <w:t>، والرسم البياني التالي يوضح ذلك :-</w:t>
      </w:r>
    </w:p>
    <w:p w:rsidR="00A243A0" w:rsidRPr="00A243A0" w:rsidRDefault="00A243A0" w:rsidP="00A243A0">
      <w:pPr>
        <w:spacing w:after="0" w:line="240" w:lineRule="auto"/>
        <w:jc w:val="lowKashida"/>
        <w:rPr>
          <w:rFonts w:ascii="Times New Roman" w:eastAsia="Times New Roman" w:hAnsi="Times New Roman" w:cs="Simplified Arabic"/>
          <w:sz w:val="18"/>
          <w:szCs w:val="18"/>
          <w:rtl/>
          <w:lang w:bidi="ar-IQ"/>
        </w:rPr>
      </w:pPr>
    </w:p>
    <w:p w:rsidR="00A243A0" w:rsidRPr="00A243A0" w:rsidRDefault="00A243A0" w:rsidP="00A243A0">
      <w:pPr>
        <w:spacing w:after="0" w:line="240" w:lineRule="auto"/>
        <w:jc w:val="lowKashida"/>
        <w:rPr>
          <w:rFonts w:ascii="Times New Roman" w:eastAsia="Times New Roman" w:hAnsi="Times New Roman" w:cs="Simplified Arabic"/>
          <w:sz w:val="2"/>
          <w:szCs w:val="2"/>
          <w:rtl/>
          <w:lang w:bidi="ar-IQ"/>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F7D61"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6432" behindDoc="1" locked="0" layoutInCell="1" allowOverlap="1" wp14:anchorId="0830D910" wp14:editId="5503FE2C">
            <wp:simplePos x="0" y="0"/>
            <wp:positionH relativeFrom="column">
              <wp:posOffset>107315</wp:posOffset>
            </wp:positionH>
            <wp:positionV relativeFrom="paragraph">
              <wp:posOffset>147320</wp:posOffset>
            </wp:positionV>
            <wp:extent cx="3998595" cy="2384425"/>
            <wp:effectExtent l="0" t="0" r="1905" b="0"/>
            <wp:wrapNone/>
            <wp:docPr id="19" name="Picture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10" cstate="print">
                      <a:extLst>
                        <a:ext uri="{28A0092B-C50C-407E-A947-70E740481C1C}">
                          <a14:useLocalDpi xmlns:a14="http://schemas.microsoft.com/office/drawing/2010/main" val="0"/>
                        </a:ext>
                      </a:extLst>
                    </a:blip>
                    <a:srcRect l="4153" t="21468" r="7010" b="41064"/>
                    <a:stretch>
                      <a:fillRect/>
                    </a:stretch>
                  </pic:blipFill>
                  <pic:spPr bwMode="auto">
                    <a:xfrm>
                      <a:off x="0" y="0"/>
                      <a:ext cx="3998595" cy="238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F7D61" w:rsidRDefault="00AF7D61" w:rsidP="00A243A0">
      <w:pPr>
        <w:spacing w:after="0" w:line="240" w:lineRule="auto"/>
        <w:jc w:val="lowKashida"/>
        <w:rPr>
          <w:rFonts w:ascii="Times New Roman" w:eastAsia="Times New Roman" w:hAnsi="Times New Roman" w:cs="Simplified Arabic"/>
          <w:sz w:val="28"/>
          <w:szCs w:val="28"/>
          <w:rtl/>
        </w:rPr>
      </w:pPr>
    </w:p>
    <w:p w:rsidR="00AF7D61" w:rsidRDefault="00AF7D61"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82816" behindDoc="0" locked="0" layoutInCell="1" allowOverlap="1">
                <wp:simplePos x="0" y="0"/>
                <wp:positionH relativeFrom="column">
                  <wp:posOffset>1371600</wp:posOffset>
                </wp:positionH>
                <wp:positionV relativeFrom="paragraph">
                  <wp:posOffset>107713</wp:posOffset>
                </wp:positionV>
                <wp:extent cx="2514600" cy="668740"/>
                <wp:effectExtent l="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668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101341" w:rsidRDefault="00A243A0" w:rsidP="00A243A0">
                            <w:pPr>
                              <w:jc w:val="center"/>
                              <w:rPr>
                                <w:sz w:val="28"/>
                                <w:szCs w:val="28"/>
                                <w:rtl/>
                                <w:lang w:bidi="ar-IQ"/>
                              </w:rPr>
                            </w:pPr>
                            <w:r w:rsidRPr="00101341">
                              <w:rPr>
                                <w:rFonts w:hint="cs"/>
                                <w:sz w:val="28"/>
                                <w:szCs w:val="28"/>
                                <w:rtl/>
                                <w:lang w:bidi="ar-IQ"/>
                              </w:rPr>
                              <w:t>شكل رقم (30-2 )</w:t>
                            </w:r>
                          </w:p>
                          <w:p w:rsidR="00A243A0" w:rsidRDefault="00A243A0" w:rsidP="00A243A0">
                            <w:pPr>
                              <w:jc w:val="center"/>
                              <w:rPr>
                                <w:lang w:bidi="ar-IQ"/>
                              </w:rPr>
                            </w:pPr>
                            <w:r w:rsidRPr="00101341">
                              <w:rPr>
                                <w:rFonts w:hint="cs"/>
                                <w:sz w:val="28"/>
                                <w:szCs w:val="28"/>
                                <w:rtl/>
                                <w:lang w:bidi="ar-IQ"/>
                              </w:rPr>
                              <w:t>التوازن في سوق المنافسة التامة (حالة2 )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6" type="#_x0000_t202" style="position:absolute;left:0;text-align:left;margin-left:108pt;margin-top:8.5pt;width:198pt;height:52.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" stroked="f">
                <v:textbox>
                  <w:txbxContent>
                    <w:p w:rsidR="00A243A0" w:rsidRPr="00101341" w:rsidRDefault="00A243A0" w:rsidP="00A243A0">
                      <w:pPr>
                        <w:jc w:val="center"/>
                        <w:rPr>
                          <w:sz w:val="28"/>
                          <w:szCs w:val="28"/>
                          <w:rtl/>
                          <w:lang w:bidi="ar-IQ"/>
                        </w:rPr>
                      </w:pPr>
                      <w:r w:rsidRPr="00101341">
                        <w:rPr>
                          <w:rFonts w:hint="cs"/>
                          <w:sz w:val="28"/>
                          <w:szCs w:val="28"/>
                          <w:rtl/>
                          <w:lang w:bidi="ar-IQ"/>
                        </w:rPr>
                        <w:t>شكل رقم (30-2 )</w:t>
                      </w:r>
                    </w:p>
                    <w:p w:rsidR="00A243A0" w:rsidRDefault="00A243A0" w:rsidP="00A243A0">
                      <w:pPr>
                        <w:jc w:val="center"/>
                        <w:rPr>
                          <w:lang w:bidi="ar-IQ"/>
                        </w:rPr>
                      </w:pPr>
                      <w:r w:rsidRPr="00101341">
                        <w:rPr>
                          <w:rFonts w:hint="cs"/>
                          <w:sz w:val="28"/>
                          <w:szCs w:val="28"/>
                          <w:rtl/>
                          <w:lang w:bidi="ar-IQ"/>
                        </w:rPr>
                        <w:t>التوازن في سوق المنافسة التامة (حالة2 )</w:t>
                      </w:r>
                    </w:p>
                  </w:txbxContent>
                </v:textbox>
              </v:shape>
            </w:pict>
          </mc:Fallback>
        </mc:AlternateContent>
      </w: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1552" behindDoc="1" locked="0" layoutInCell="1" allowOverlap="1">
                <wp:simplePos x="0" y="0"/>
                <wp:positionH relativeFrom="column">
                  <wp:posOffset>1485900</wp:posOffset>
                </wp:positionH>
                <wp:positionV relativeFrom="paragraph">
                  <wp:posOffset>138430</wp:posOffset>
                </wp:positionV>
                <wp:extent cx="2286000" cy="685800"/>
                <wp:effectExtent l="0" t="0" r="1905" b="317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F269C5" w:rsidRDefault="00A243A0" w:rsidP="00A243A0">
                            <w:pPr>
                              <w:jc w:val="center"/>
                              <w:rPr>
                                <w:sz w:val="28"/>
                                <w:szCs w:val="28"/>
                                <w:rtl/>
                              </w:rPr>
                            </w:pPr>
                            <w:r w:rsidRPr="00F269C5">
                              <w:rPr>
                                <w:rFonts w:hint="cs"/>
                                <w:sz w:val="28"/>
                                <w:szCs w:val="28"/>
                                <w:rtl/>
                              </w:rPr>
                              <w:t>شكل رقم (22-2)</w:t>
                            </w:r>
                          </w:p>
                          <w:p w:rsidR="00A243A0" w:rsidRPr="00F269C5" w:rsidRDefault="00A243A0" w:rsidP="00A243A0">
                            <w:pPr>
                              <w:jc w:val="center"/>
                              <w:rPr>
                                <w:sz w:val="28"/>
                                <w:szCs w:val="28"/>
                              </w:rPr>
                            </w:pPr>
                            <w:r w:rsidRPr="00F269C5">
                              <w:rPr>
                                <w:rFonts w:hint="cs"/>
                                <w:sz w:val="28"/>
                                <w:szCs w:val="28"/>
                                <w:rtl/>
                              </w:rPr>
                              <w:t>التوازن في سوق المنافسة التامة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7" style="position:absolute;left:0;text-align:left;margin-left:117pt;margin-top:10.9pt;width:180pt;height:5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" filled="f" stroked="f">
                <v:textbox>
                  <w:txbxContent>
                    <w:p w:rsidR="00A243A0" w:rsidRPr="00F269C5" w:rsidRDefault="00A243A0" w:rsidP="00A243A0">
                      <w:pPr>
                        <w:jc w:val="center"/>
                        <w:rPr>
                          <w:sz w:val="28"/>
                          <w:szCs w:val="28"/>
                          <w:rtl/>
                        </w:rPr>
                      </w:pPr>
                      <w:r w:rsidRPr="00F269C5">
                        <w:rPr>
                          <w:rFonts w:hint="cs"/>
                          <w:sz w:val="28"/>
                          <w:szCs w:val="28"/>
                          <w:rtl/>
                        </w:rPr>
                        <w:t>شكل رقم (22-2)</w:t>
                      </w:r>
                    </w:p>
                    <w:p w:rsidR="00A243A0" w:rsidRPr="00F269C5" w:rsidRDefault="00A243A0" w:rsidP="00A243A0">
                      <w:pPr>
                        <w:jc w:val="center"/>
                        <w:rPr>
                          <w:sz w:val="28"/>
                          <w:szCs w:val="28"/>
                        </w:rPr>
                      </w:pPr>
                      <w:r w:rsidRPr="00F269C5">
                        <w:rPr>
                          <w:rFonts w:hint="cs"/>
                          <w:sz w:val="28"/>
                          <w:szCs w:val="28"/>
                          <w:rtl/>
                        </w:rPr>
                        <w:t>التوازن في سوق المنافسة التامة (2)</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14"/>
          <w:szCs w:val="14"/>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الشكل البياني السابق، نلاحظ أن خط السعر يقع بين منحنياً </w:t>
      </w:r>
      <w:r w:rsidRPr="00A243A0">
        <w:rPr>
          <w:rFonts w:ascii="Times New Roman" w:eastAsia="Times New Roman" w:hAnsi="Times New Roman" w:cs="Simplified Arabic"/>
          <w:sz w:val="28"/>
          <w:szCs w:val="28"/>
        </w:rPr>
        <w:t>AVC</w:t>
      </w:r>
      <w:r w:rsidRPr="00A243A0">
        <w:rPr>
          <w:rFonts w:ascii="Times New Roman" w:eastAsia="Times New Roman" w:hAnsi="Times New Roman" w:cs="Simplified Arabic" w:hint="cs"/>
          <w:sz w:val="28"/>
          <w:szCs w:val="28"/>
          <w:rtl/>
        </w:rPr>
        <w:t xml:space="preserve"> و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xml:space="preserve"> أي أن السعر أكبر من </w:t>
      </w:r>
      <w:r w:rsidRPr="00A243A0">
        <w:rPr>
          <w:rFonts w:ascii="Times New Roman" w:eastAsia="Times New Roman" w:hAnsi="Times New Roman" w:cs="Simplified Arabic"/>
          <w:sz w:val="28"/>
          <w:szCs w:val="28"/>
        </w:rPr>
        <w:t>AVC</w:t>
      </w:r>
      <w:r w:rsidRPr="00A243A0">
        <w:rPr>
          <w:rFonts w:ascii="Times New Roman" w:eastAsia="Times New Roman" w:hAnsi="Times New Roman" w:cs="Simplified Arabic" w:hint="cs"/>
          <w:sz w:val="28"/>
          <w:szCs w:val="28"/>
          <w:rtl/>
        </w:rPr>
        <w:t xml:space="preserve"> و أقل من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xml:space="preserve"> مما يؤدي إلى ظهور خسارة تعادل الفرق بين منحنى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xml:space="preserve"> وخط السعر ممثلاً بـ ( ك ق ) لكل وحدة من وحدات الناتج . النقطة ق هي نقطة توازن المنتج ، والحجم الأمثل للإنتاج يتحدد بالمقدار و م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tabs>
          <w:tab w:val="left" w:pos="2006"/>
        </w:tabs>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بما أن         الإيراد الكلي   = ق و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و م </w:t>
      </w:r>
    </w:p>
    <w:p w:rsidR="00A243A0" w:rsidRPr="00A243A0" w:rsidRDefault="00A243A0" w:rsidP="00A243A0">
      <w:pPr>
        <w:tabs>
          <w:tab w:val="left" w:pos="1106"/>
          <w:tab w:val="left" w:pos="2006"/>
        </w:tabs>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مساحه المستطيل ق و م د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التكاليف الكلية  = ك و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و م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lastRenderedPageBreak/>
        <w:t xml:space="preserve">                          = مساحه المستطيل ك و م هـ</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الخسارة    = التكاليف الكلية ــ الإيراد الكلي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lang w:bidi="ar-IQ"/>
        </w:rPr>
      </w:pPr>
      <w:r w:rsidRPr="00A243A0">
        <w:rPr>
          <w:rFonts w:ascii="Times New Roman" w:eastAsia="Times New Roman" w:hAnsi="Times New Roman" w:cs="Simplified Arabic" w:hint="cs"/>
          <w:sz w:val="28"/>
          <w:szCs w:val="28"/>
          <w:rtl/>
        </w:rPr>
        <w:t xml:space="preserve">                          = مساحه المستطيل المظلل ك ق د هـ</w:t>
      </w:r>
    </w:p>
    <w:p w:rsidR="00A243A0" w:rsidRPr="00A243A0" w:rsidRDefault="00A243A0" w:rsidP="00A243A0">
      <w:pPr>
        <w:spacing w:after="0" w:line="240" w:lineRule="auto"/>
        <w:jc w:val="lowKashida"/>
        <w:rPr>
          <w:rFonts w:ascii="Times New Roman" w:eastAsia="Times New Roman" w:hAnsi="Times New Roman" w:cs="Simplified Arabic"/>
          <w:sz w:val="12"/>
          <w:szCs w:val="12"/>
          <w:rtl/>
          <w:lang w:bidi="ar-IQ"/>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هذه الحالة من مصلحة المنتج الاستمرار في الإنتاج لأنه يستطيع أن يغطي التكاليف المتغيرة وجزء من التكاليف الثابتة ,  في حين إذا توقف عن الإنتاج فان خسارته سوف تزداد وتصبح جميع التكاليف الثابتة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 حالة عدم تحقيق ربح أو خسارة ( الأرباح الاعتيادية ):في هذه الحالة يمس خط السعر منحنى متوسط التكاليف في نهايته الصغرى أي في أوطأ نقطه عند هـ ، حيث أن النقطة هـ هي نقطة التوازن حيث يتساوى عندها الإيراد الحدي مع السعر ومع الكلفة الحدية . م د هو الحجم الأمثل للناتج وعند هذا المستوى من الإنتاج يكون السعر =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xml:space="preserve"> وفي هذه الحالة الإيراد الكلي = التكاليف الكلية ممثلة بمساحة المستطيل هـ د م جـ  ويمكن تمثيل ذلك بالرسم البياني التالي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noProof/>
          <w:sz w:val="28"/>
          <w:szCs w:val="28"/>
          <w:rtl/>
        </w:rPr>
        <mc:AlternateContent>
          <mc:Choice Requires="wps">
            <w:drawing>
              <wp:anchor distT="0" distB="0" distL="114300" distR="114300" simplePos="0" relativeHeight="251673600" behindDoc="0" locked="0" layoutInCell="1" allowOverlap="1" wp14:anchorId="2DD19401" wp14:editId="5C27A93A">
                <wp:simplePos x="0" y="0"/>
                <wp:positionH relativeFrom="column">
                  <wp:posOffset>4457700</wp:posOffset>
                </wp:positionH>
                <wp:positionV relativeFrom="paragraph">
                  <wp:posOffset>174625</wp:posOffset>
                </wp:positionV>
                <wp:extent cx="800100" cy="228600"/>
                <wp:effectExtent l="0" t="0" r="1905" b="444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left:0;text-align:left;margin-left:351pt;margin-top:13.75pt;width:63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" stroked="f"/>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F7D61"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7456" behindDoc="1" locked="0" layoutInCell="1" allowOverlap="1" wp14:anchorId="78DBF956" wp14:editId="29F94FAE">
            <wp:simplePos x="0" y="0"/>
            <wp:positionH relativeFrom="column">
              <wp:posOffset>-232410</wp:posOffset>
            </wp:positionH>
            <wp:positionV relativeFrom="paragraph">
              <wp:posOffset>15240</wp:posOffset>
            </wp:positionV>
            <wp:extent cx="3657600" cy="2731770"/>
            <wp:effectExtent l="0" t="0" r="0" b="0"/>
            <wp:wrapNone/>
            <wp:docPr id="16"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11" cstate="print">
                      <a:extLst>
                        <a:ext uri="{28A0092B-C50C-407E-A947-70E740481C1C}">
                          <a14:useLocalDpi xmlns:a14="http://schemas.microsoft.com/office/drawing/2010/main" val="0"/>
                        </a:ext>
                      </a:extLst>
                    </a:blip>
                    <a:srcRect l="23660" t="19933" b="38751"/>
                    <a:stretch>
                      <a:fillRect/>
                    </a:stretch>
                  </pic:blipFill>
                  <pic:spPr bwMode="auto">
                    <a:xfrm>
                      <a:off x="0" y="0"/>
                      <a:ext cx="3657600" cy="2731770"/>
                    </a:xfrm>
                    <a:prstGeom prst="rect">
                      <a:avLst/>
                    </a:prstGeom>
                    <a:noFill/>
                    <a:ln>
                      <a:noFill/>
                    </a:ln>
                  </pic:spPr>
                </pic:pic>
              </a:graphicData>
            </a:graphic>
            <wp14:sizeRelH relativeFrom="page">
              <wp14:pctWidth>0</wp14:pctWidth>
            </wp14:sizeRelH>
            <wp14:sizeRelV relativeFrom="page">
              <wp14:pctHeight>0</wp14:pctHeight>
            </wp14:sizeRelV>
          </wp:anchor>
        </w:drawing>
      </w:r>
      <w:r w:rsidR="00A243A0">
        <w:rPr>
          <w:rFonts w:ascii="Times New Roman" w:eastAsia="Times New Roman" w:hAnsi="Times New Roman" w:cs="Simplified Arabic"/>
          <w:noProof/>
          <w:sz w:val="28"/>
          <w:szCs w:val="28"/>
          <w:rtl/>
        </w:rPr>
        <mc:AlternateContent>
          <mc:Choice Requires="wps">
            <w:drawing>
              <wp:anchor distT="0" distB="0" distL="114300" distR="114300" simplePos="0" relativeHeight="251674624" behindDoc="0" locked="0" layoutInCell="1" allowOverlap="1">
                <wp:simplePos x="0" y="0"/>
                <wp:positionH relativeFrom="column">
                  <wp:posOffset>4000500</wp:posOffset>
                </wp:positionH>
                <wp:positionV relativeFrom="paragraph">
                  <wp:posOffset>42545</wp:posOffset>
                </wp:positionV>
                <wp:extent cx="1143000" cy="342900"/>
                <wp:effectExtent l="0" t="0" r="1905" b="444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43173C" w:rsidRDefault="00A243A0" w:rsidP="00A243A0">
                            <w:pPr>
                              <w:jc w:val="right"/>
                              <w:rPr>
                                <w:b/>
                                <w:bCs/>
                                <w:sz w:val="20"/>
                                <w:szCs w:val="20"/>
                              </w:rPr>
                            </w:pPr>
                            <w:r w:rsidRPr="0043173C">
                              <w:rPr>
                                <w:rFonts w:hint="cs"/>
                                <w:b/>
                                <w:bCs/>
                                <w:sz w:val="20"/>
                                <w:szCs w:val="20"/>
                                <w:rtl/>
                              </w:rPr>
                              <w:t>الإيراد الحدي = السعر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38" style="position:absolute;left:0;text-align:left;margin-left:315pt;margin-top:3.35pt;width:90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" stroked="f">
                <v:textbox>
                  <w:txbxContent>
                    <w:p w:rsidR="00A243A0" w:rsidRPr="0043173C" w:rsidRDefault="00A243A0" w:rsidP="00A243A0">
                      <w:pPr>
                        <w:jc w:val="right"/>
                        <w:rPr>
                          <w:b/>
                          <w:bCs/>
                          <w:sz w:val="20"/>
                          <w:szCs w:val="20"/>
                        </w:rPr>
                      </w:pPr>
                      <w:r w:rsidRPr="0043173C">
                        <w:rPr>
                          <w:rFonts w:hint="cs"/>
                          <w:b/>
                          <w:bCs/>
                          <w:sz w:val="20"/>
                          <w:szCs w:val="20"/>
                          <w:rtl/>
                        </w:rPr>
                        <w:t>الإيراد الحدي = السعر</w:t>
                      </w:r>
                    </w:p>
                  </w:txbxContent>
                </v:textbox>
              </v:rect>
            </w:pict>
          </mc:Fallback>
        </mc:AlternateContent>
      </w:r>
      <w:r w:rsidR="00A243A0">
        <w:rPr>
          <w:rFonts w:ascii="Times New Roman" w:eastAsia="Times New Roman" w:hAnsi="Times New Roman" w:cs="Simplified Arabic"/>
          <w:noProof/>
          <w:sz w:val="28"/>
          <w:szCs w:val="28"/>
          <w:rtl/>
        </w:rPr>
        <mc:AlternateContent>
          <mc:Choice Requires="wps">
            <w:drawing>
              <wp:anchor distT="0" distB="0" distL="114300" distR="114300" simplePos="0" relativeHeight="251687936" behindDoc="0" locked="0" layoutInCell="1" allowOverlap="1">
                <wp:simplePos x="0" y="0"/>
                <wp:positionH relativeFrom="column">
                  <wp:posOffset>3771900</wp:posOffset>
                </wp:positionH>
                <wp:positionV relativeFrom="paragraph">
                  <wp:posOffset>271145</wp:posOffset>
                </wp:positionV>
                <wp:extent cx="1257300" cy="342900"/>
                <wp:effectExtent l="0" t="0" r="1905" b="444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left:0;text-align:left;margin-left:297pt;margin-top:21.35pt;width:99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" stroked="f"/>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F7D61" w:rsidRDefault="00AF7D61" w:rsidP="00A243A0">
      <w:pPr>
        <w:spacing w:after="0" w:line="240" w:lineRule="auto"/>
        <w:jc w:val="lowKashida"/>
        <w:rPr>
          <w:rFonts w:ascii="Times New Roman" w:eastAsia="Times New Roman" w:hAnsi="Times New Roman" w:cs="Simplified Arabic"/>
          <w:sz w:val="28"/>
          <w:szCs w:val="28"/>
          <w:rtl/>
        </w:rPr>
      </w:pPr>
    </w:p>
    <w:p w:rsidR="00AF7D61" w:rsidRDefault="00AF7D61" w:rsidP="00A243A0">
      <w:pPr>
        <w:spacing w:after="0" w:line="240" w:lineRule="auto"/>
        <w:jc w:val="lowKashida"/>
        <w:rPr>
          <w:rFonts w:ascii="Times New Roman" w:eastAsia="Times New Roman" w:hAnsi="Times New Roman" w:cs="Simplified Arabic"/>
          <w:sz w:val="28"/>
          <w:szCs w:val="28"/>
          <w:rtl/>
        </w:rPr>
      </w:pPr>
    </w:p>
    <w:p w:rsidR="00AF7D61" w:rsidRDefault="00AF7D61"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2576" behindDoc="1" locked="0" layoutInCell="1" allowOverlap="1">
                <wp:simplePos x="0" y="0"/>
                <wp:positionH relativeFrom="column">
                  <wp:posOffset>1714500</wp:posOffset>
                </wp:positionH>
                <wp:positionV relativeFrom="paragraph">
                  <wp:posOffset>102870</wp:posOffset>
                </wp:positionV>
                <wp:extent cx="2400300" cy="685800"/>
                <wp:effectExtent l="0" t="0" r="1905" b="444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8238FE" w:rsidRDefault="00A243A0" w:rsidP="00A243A0">
                            <w:pPr>
                              <w:jc w:val="center"/>
                              <w:rPr>
                                <w:sz w:val="28"/>
                                <w:szCs w:val="28"/>
                                <w:rtl/>
                              </w:rPr>
                            </w:pPr>
                            <w:r w:rsidRPr="008238FE">
                              <w:rPr>
                                <w:rFonts w:hint="cs"/>
                                <w:sz w:val="28"/>
                                <w:szCs w:val="28"/>
                                <w:rtl/>
                              </w:rPr>
                              <w:t>شكل رقم (22-3)</w:t>
                            </w:r>
                          </w:p>
                          <w:p w:rsidR="00A243A0" w:rsidRPr="008238FE" w:rsidRDefault="00A243A0" w:rsidP="00A243A0">
                            <w:pPr>
                              <w:jc w:val="center"/>
                              <w:rPr>
                                <w:sz w:val="28"/>
                                <w:szCs w:val="28"/>
                              </w:rPr>
                            </w:pPr>
                            <w:r w:rsidRPr="008238FE">
                              <w:rPr>
                                <w:rFonts w:hint="cs"/>
                                <w:sz w:val="28"/>
                                <w:szCs w:val="28"/>
                                <w:rtl/>
                              </w:rPr>
                              <w:t>التوازن في سوق المنافسة التامة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39" style="position:absolute;left:0;text-align:left;margin-left:135pt;margin-top:8.1pt;width:189pt;height:5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" filled="f" stroked="f">
                <v:textbox>
                  <w:txbxContent>
                    <w:p w:rsidR="00A243A0" w:rsidRPr="008238FE" w:rsidRDefault="00A243A0" w:rsidP="00A243A0">
                      <w:pPr>
                        <w:jc w:val="center"/>
                        <w:rPr>
                          <w:sz w:val="28"/>
                          <w:szCs w:val="28"/>
                          <w:rtl/>
                        </w:rPr>
                      </w:pPr>
                      <w:r w:rsidRPr="008238FE">
                        <w:rPr>
                          <w:rFonts w:hint="cs"/>
                          <w:sz w:val="28"/>
                          <w:szCs w:val="28"/>
                          <w:rtl/>
                        </w:rPr>
                        <w:t>شكل رقم (22-3)</w:t>
                      </w:r>
                    </w:p>
                    <w:p w:rsidR="00A243A0" w:rsidRPr="008238FE" w:rsidRDefault="00A243A0" w:rsidP="00A243A0">
                      <w:pPr>
                        <w:jc w:val="center"/>
                        <w:rPr>
                          <w:sz w:val="28"/>
                          <w:szCs w:val="28"/>
                        </w:rPr>
                      </w:pPr>
                      <w:r w:rsidRPr="008238FE">
                        <w:rPr>
                          <w:rFonts w:hint="cs"/>
                          <w:sz w:val="28"/>
                          <w:szCs w:val="28"/>
                          <w:rtl/>
                        </w:rPr>
                        <w:t>التوازن في سوق المنافسة التامة (3)</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b/>
          <w:bCs/>
          <w:sz w:val="24"/>
          <w:szCs w:val="24"/>
          <w:rtl/>
        </w:rPr>
      </w:pPr>
    </w:p>
    <w:p w:rsidR="00A243A0" w:rsidRPr="00A243A0" w:rsidRDefault="00A243A0" w:rsidP="00A243A0">
      <w:pPr>
        <w:spacing w:after="0" w:line="240" w:lineRule="auto"/>
        <w:jc w:val="lowKashida"/>
        <w:rPr>
          <w:rFonts w:ascii="Times New Roman" w:eastAsia="Times New Roman" w:hAnsi="Times New Roman" w:cs="Simplified Arabic"/>
          <w:b/>
          <w:bCs/>
          <w:sz w:val="28"/>
          <w:szCs w:val="28"/>
          <w:rtl/>
        </w:rPr>
      </w:pPr>
      <w:r w:rsidRPr="00A243A0">
        <w:rPr>
          <w:rFonts w:ascii="Times New Roman" w:eastAsia="Times New Roman" w:hAnsi="Times New Roman" w:cs="Simplified Arabic" w:hint="cs"/>
          <w:b/>
          <w:bCs/>
          <w:sz w:val="28"/>
          <w:szCs w:val="28"/>
          <w:rtl/>
        </w:rPr>
        <w:t xml:space="preserve">ثانياً : توازن المنتج في سوق المنافسة غير التامة : </w:t>
      </w:r>
    </w:p>
    <w:p w:rsidR="00A243A0" w:rsidRPr="00A243A0" w:rsidRDefault="00A243A0" w:rsidP="00AF7D61">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أن شرط التوازن في هذه السوق هو نفس الشرط في سوق المنافسة التامة أي (الإيراد الحدي = الكلفة الحدية) وفي حالة اختلال هذه الشرط سيضطر المنتج إلى زيادة الإنتاج أو نقصانه وحالات التوازن في سوق الاحتكار التام هي كالآتي:-</w:t>
      </w:r>
    </w:p>
    <w:p w:rsidR="00A243A0" w:rsidRPr="00A243A0" w:rsidRDefault="00A243A0" w:rsidP="00A243A0">
      <w:pPr>
        <w:spacing w:after="0" w:line="240" w:lineRule="auto"/>
        <w:jc w:val="lowKashida"/>
        <w:rPr>
          <w:rFonts w:ascii="Times New Roman" w:eastAsia="Times New Roman" w:hAnsi="Times New Roman" w:cs="Simplified Arabic"/>
          <w:sz w:val="6"/>
          <w:szCs w:val="6"/>
          <w:rtl/>
        </w:rPr>
      </w:pPr>
      <w:r w:rsidRPr="00A243A0">
        <w:rPr>
          <w:rFonts w:ascii="Times New Roman" w:eastAsia="Times New Roman" w:hAnsi="Times New Roman" w:cs="Simplified Arabic" w:hint="cs"/>
          <w:sz w:val="28"/>
          <w:szCs w:val="28"/>
          <w:rtl/>
        </w:rPr>
        <w:t xml:space="preserve">  </w:t>
      </w:r>
    </w:p>
    <w:p w:rsidR="00A243A0" w:rsidRPr="00A243A0" w:rsidRDefault="00A243A0" w:rsidP="00A243A0">
      <w:pPr>
        <w:spacing w:after="0" w:line="240" w:lineRule="auto"/>
        <w:jc w:val="lowKashida"/>
        <w:rPr>
          <w:rFonts w:ascii="Times New Roman" w:eastAsia="Times New Roman" w:hAnsi="Times New Roman" w:cs="Simplified Arabic"/>
          <w:sz w:val="6"/>
          <w:szCs w:val="6"/>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1- </w:t>
      </w:r>
      <w:r w:rsidRPr="00A243A0">
        <w:rPr>
          <w:rFonts w:ascii="Times New Roman" w:eastAsia="Times New Roman" w:hAnsi="Times New Roman" w:cs="Simplified Arabic" w:hint="cs"/>
          <w:b/>
          <w:bCs/>
          <w:sz w:val="28"/>
          <w:szCs w:val="28"/>
          <w:rtl/>
        </w:rPr>
        <w:t>حالة تحقيق أرباح اقتصادية :</w:t>
      </w:r>
      <w:r w:rsidRPr="00A243A0">
        <w:rPr>
          <w:rFonts w:ascii="Times New Roman" w:eastAsia="Times New Roman" w:hAnsi="Times New Roman" w:cs="Simplified Arabic" w:hint="cs"/>
          <w:sz w:val="28"/>
          <w:szCs w:val="28"/>
          <w:rtl/>
        </w:rPr>
        <w:t xml:space="preserve"> في هذه الحالة يكون الإيراد الحدي أكبر من الكلفة الحدية، يدفع بالإنتاج نحو الزيادة مما يؤدي ذلك إلى تناقص تدريجي في الإيراد الحدي من جهة وزيادة في الكلفة الحدية من جهة أخرى . وبالتالي يتعادل الطرفان ويثبت مستوى الإنتاج ويتحقق التوازن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ونلاحظ في هذه السوق أن كلاً من الإيراد الحدي والكلفة الحدية يتأثران بزيادة الإنتاج في حين كان التأثير يقتصر على الكلفة الحدية في ظل سوق المنافسة التامة كما تكون الفترة اللازمة لإعادة التوازن في المنافسة غير التامة أقل من تلك التي في ظل المنافسة التامة ، والرسم البياني التالي يوضح حالة تحقيق الربح في سوق الاحتكار التام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8720" behindDoc="0" locked="0" layoutInCell="1" allowOverlap="1">
                <wp:simplePos x="0" y="0"/>
                <wp:positionH relativeFrom="column">
                  <wp:posOffset>571500</wp:posOffset>
                </wp:positionH>
                <wp:positionV relativeFrom="paragraph">
                  <wp:posOffset>222885</wp:posOffset>
                </wp:positionV>
                <wp:extent cx="1143000" cy="571500"/>
                <wp:effectExtent l="0" t="0" r="1905" b="254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315204" w:rsidRDefault="00A243A0" w:rsidP="00A243A0">
                            <w:pPr>
                              <w:jc w:val="lowKashida"/>
                              <w:rPr>
                                <w:sz w:val="18"/>
                                <w:szCs w:val="18"/>
                                <w:rtl/>
                              </w:rPr>
                            </w:pPr>
                            <w:r w:rsidRPr="00315204">
                              <w:rPr>
                                <w:rFonts w:hint="cs"/>
                                <w:sz w:val="18"/>
                                <w:szCs w:val="18"/>
                                <w:rtl/>
                              </w:rPr>
                              <w:t>الكلفة الحدية</w:t>
                            </w:r>
                          </w:p>
                          <w:p w:rsidR="00A243A0" w:rsidRPr="00315204" w:rsidRDefault="00A243A0" w:rsidP="00A243A0">
                            <w:pPr>
                              <w:jc w:val="lowKashida"/>
                              <w:rPr>
                                <w:sz w:val="6"/>
                                <w:szCs w:val="6"/>
                                <w:rtl/>
                              </w:rPr>
                            </w:pPr>
                          </w:p>
                          <w:p w:rsidR="00A243A0" w:rsidRPr="00315204" w:rsidRDefault="00A243A0" w:rsidP="00A243A0">
                            <w:pPr>
                              <w:jc w:val="lowKashida"/>
                              <w:rPr>
                                <w:sz w:val="18"/>
                                <w:szCs w:val="18"/>
                              </w:rPr>
                            </w:pPr>
                            <w:r w:rsidRPr="00315204">
                              <w:rPr>
                                <w:rFonts w:hint="cs"/>
                                <w:sz w:val="18"/>
                                <w:szCs w:val="18"/>
                                <w:rtl/>
                              </w:rPr>
                              <w:t>متوسط الكلفة الكلية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40" style="position:absolute;left:0;text-align:left;margin-left:45pt;margin-top:17.55pt;width:90pt;height: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" stroked="f">
                <v:textbox>
                  <w:txbxContent>
                    <w:p w:rsidR="00A243A0" w:rsidRPr="00315204" w:rsidRDefault="00A243A0" w:rsidP="00A243A0">
                      <w:pPr>
                        <w:jc w:val="lowKashida"/>
                        <w:rPr>
                          <w:sz w:val="18"/>
                          <w:szCs w:val="18"/>
                          <w:rtl/>
                        </w:rPr>
                      </w:pPr>
                      <w:r w:rsidRPr="00315204">
                        <w:rPr>
                          <w:rFonts w:hint="cs"/>
                          <w:sz w:val="18"/>
                          <w:szCs w:val="18"/>
                          <w:rtl/>
                        </w:rPr>
                        <w:t>الكلفة الحدية</w:t>
                      </w:r>
                    </w:p>
                    <w:p w:rsidR="00A243A0" w:rsidRPr="00315204" w:rsidRDefault="00A243A0" w:rsidP="00A243A0">
                      <w:pPr>
                        <w:jc w:val="lowKashida"/>
                        <w:rPr>
                          <w:sz w:val="6"/>
                          <w:szCs w:val="6"/>
                          <w:rtl/>
                        </w:rPr>
                      </w:pPr>
                    </w:p>
                    <w:p w:rsidR="00A243A0" w:rsidRPr="00315204" w:rsidRDefault="00A243A0" w:rsidP="00A243A0">
                      <w:pPr>
                        <w:jc w:val="lowKashida"/>
                        <w:rPr>
                          <w:sz w:val="18"/>
                          <w:szCs w:val="18"/>
                        </w:rPr>
                      </w:pPr>
                      <w:r w:rsidRPr="00315204">
                        <w:rPr>
                          <w:rFonts w:hint="cs"/>
                          <w:sz w:val="18"/>
                          <w:szCs w:val="18"/>
                          <w:rtl/>
                        </w:rPr>
                        <w:t>متوسط الكلفة الكلية</w:t>
                      </w:r>
                    </w:p>
                  </w:txbxContent>
                </v:textbox>
              </v:rect>
            </w:pict>
          </mc:Fallback>
        </mc:AlternateContent>
      </w:r>
      <w:r>
        <w:rPr>
          <w:rFonts w:ascii="Times New Roman" w:eastAsia="Times New Roman" w:hAnsi="Times New Roman" w:cs="Simplified Arabic" w:hint="cs"/>
          <w:noProof/>
          <w:sz w:val="28"/>
          <w:szCs w:val="28"/>
          <w:rtl/>
        </w:rPr>
        <w:drawing>
          <wp:anchor distT="0" distB="0" distL="114300" distR="114300" simplePos="0" relativeHeight="251668480" behindDoc="1" locked="0" layoutInCell="1" allowOverlap="1">
            <wp:simplePos x="0" y="0"/>
            <wp:positionH relativeFrom="column">
              <wp:posOffset>1028700</wp:posOffset>
            </wp:positionH>
            <wp:positionV relativeFrom="paragraph">
              <wp:posOffset>-36195</wp:posOffset>
            </wp:positionV>
            <wp:extent cx="3227705" cy="2430780"/>
            <wp:effectExtent l="0" t="0" r="0" b="7620"/>
            <wp:wrapNone/>
            <wp:docPr id="9" name="Picture 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
                    <pic:cNvPicPr>
                      <a:picLocks noChangeAspect="1" noChangeArrowheads="1"/>
                    </pic:cNvPicPr>
                  </pic:nvPicPr>
                  <pic:blipFill>
                    <a:blip r:embed="rId12" cstate="print">
                      <a:extLst>
                        <a:ext uri="{28A0092B-C50C-407E-A947-70E740481C1C}">
                          <a14:useLocalDpi xmlns:a14="http://schemas.microsoft.com/office/drawing/2010/main" val="0"/>
                        </a:ext>
                      </a:extLst>
                    </a:blip>
                    <a:srcRect b="16107"/>
                    <a:stretch>
                      <a:fillRect/>
                    </a:stretch>
                  </pic:blipFill>
                  <pic:spPr bwMode="auto">
                    <a:xfrm>
                      <a:off x="0" y="0"/>
                      <a:ext cx="3227705" cy="2430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center"/>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84864" behindDoc="0" locked="0" layoutInCell="1" allowOverlap="1">
                <wp:simplePos x="0" y="0"/>
                <wp:positionH relativeFrom="column">
                  <wp:posOffset>1371600</wp:posOffset>
                </wp:positionH>
                <wp:positionV relativeFrom="paragraph">
                  <wp:posOffset>6350</wp:posOffset>
                </wp:positionV>
                <wp:extent cx="2514600" cy="571500"/>
                <wp:effectExtent l="0" t="0" r="1905" b="444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1</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1 </w:t>
                            </w:r>
                            <w:r w:rsidRPr="00101341">
                              <w:rPr>
                                <w:rFonts w:hint="cs"/>
                                <w:sz w:val="28"/>
                                <w:szCs w:val="28"/>
                                <w:rtl/>
                                <w:lang w:bidi="ar-IQ"/>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41" type="#_x0000_t202" style="position:absolute;left:0;text-align:left;margin-left:108pt;margin-top:.5pt;width:198pt;height: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" stroked="f">
                <v:textbo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1</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1 </w:t>
                      </w:r>
                      <w:r w:rsidRPr="00101341">
                        <w:rPr>
                          <w:rFonts w:hint="cs"/>
                          <w:sz w:val="28"/>
                          <w:szCs w:val="28"/>
                          <w:rtl/>
                          <w:lang w:bidi="ar-IQ"/>
                        </w:rPr>
                        <w:t>)</w:t>
                      </w:r>
                    </w:p>
                  </w:txbxContent>
                </v:textbox>
              </v:shape>
            </w:pict>
          </mc:Fallback>
        </mc:AlternateContent>
      </w: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5648" behindDoc="1" locked="0" layoutInCell="1" allowOverlap="1">
                <wp:simplePos x="0" y="0"/>
                <wp:positionH relativeFrom="column">
                  <wp:posOffset>1600200</wp:posOffset>
                </wp:positionH>
                <wp:positionV relativeFrom="paragraph">
                  <wp:posOffset>6350</wp:posOffset>
                </wp:positionV>
                <wp:extent cx="2057400" cy="571500"/>
                <wp:effectExtent l="0" t="0" r="1905" b="444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F53B8D" w:rsidRDefault="00A243A0" w:rsidP="00A243A0">
                            <w:pPr>
                              <w:jc w:val="center"/>
                              <w:rPr>
                                <w:sz w:val="28"/>
                                <w:szCs w:val="28"/>
                                <w:rtl/>
                              </w:rPr>
                            </w:pPr>
                            <w:r w:rsidRPr="00F53B8D">
                              <w:rPr>
                                <w:rFonts w:hint="cs"/>
                                <w:sz w:val="28"/>
                                <w:szCs w:val="28"/>
                                <w:rtl/>
                              </w:rPr>
                              <w:t>شكل رقم (23-1)</w:t>
                            </w:r>
                          </w:p>
                          <w:p w:rsidR="00A243A0" w:rsidRPr="00F53B8D" w:rsidRDefault="00A243A0" w:rsidP="00A243A0">
                            <w:pPr>
                              <w:jc w:val="center"/>
                              <w:rPr>
                                <w:sz w:val="28"/>
                                <w:szCs w:val="28"/>
                              </w:rPr>
                            </w:pPr>
                            <w:r w:rsidRPr="00F53B8D">
                              <w:rPr>
                                <w:rFonts w:hint="cs"/>
                                <w:sz w:val="28"/>
                                <w:szCs w:val="28"/>
                                <w:rtl/>
                              </w:rPr>
                              <w:t>التوازن في سوق الاحتكار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42" style="position:absolute;left:0;text-align:left;margin-left:126pt;margin-top:.5pt;width:162pt;height:4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" filled="f" stroked="f">
                <v:textbox>
                  <w:txbxContent>
                    <w:p w:rsidR="00A243A0" w:rsidRPr="00F53B8D" w:rsidRDefault="00A243A0" w:rsidP="00A243A0">
                      <w:pPr>
                        <w:jc w:val="center"/>
                        <w:rPr>
                          <w:sz w:val="28"/>
                          <w:szCs w:val="28"/>
                          <w:rtl/>
                        </w:rPr>
                      </w:pPr>
                      <w:r w:rsidRPr="00F53B8D">
                        <w:rPr>
                          <w:rFonts w:hint="cs"/>
                          <w:sz w:val="28"/>
                          <w:szCs w:val="28"/>
                          <w:rtl/>
                        </w:rPr>
                        <w:t>شكل رقم (23-1)</w:t>
                      </w:r>
                    </w:p>
                    <w:p w:rsidR="00A243A0" w:rsidRPr="00F53B8D" w:rsidRDefault="00A243A0" w:rsidP="00A243A0">
                      <w:pPr>
                        <w:jc w:val="center"/>
                        <w:rPr>
                          <w:sz w:val="28"/>
                          <w:szCs w:val="28"/>
                        </w:rPr>
                      </w:pPr>
                      <w:r w:rsidRPr="00F53B8D">
                        <w:rPr>
                          <w:rFonts w:hint="cs"/>
                          <w:sz w:val="28"/>
                          <w:szCs w:val="28"/>
                          <w:rtl/>
                        </w:rPr>
                        <w:t>التوازن في سوق الاحتكار (1)</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الشكل السابق نلاحظ أن خط السعر ينحدر من أعلى إلى الأسفل نحو اليمين ، أما منحنى الإيراد الحدي يأخذ نفس الاتجاه ولكن يقع أسفل خط السعر . أن نقطة ن هي نقطة التوازن التي عندها يتقاطع منحنى (</w:t>
      </w:r>
      <w:r w:rsidRPr="00A243A0">
        <w:rPr>
          <w:rFonts w:ascii="Times New Roman" w:eastAsia="Times New Roman" w:hAnsi="Times New Roman" w:cs="Simplified Arabic"/>
          <w:sz w:val="28"/>
          <w:szCs w:val="28"/>
        </w:rPr>
        <w:t>MC</w:t>
      </w:r>
      <w:r w:rsidRPr="00A243A0">
        <w:rPr>
          <w:rFonts w:ascii="Times New Roman" w:eastAsia="Times New Roman" w:hAnsi="Times New Roman" w:cs="Simplified Arabic" w:hint="cs"/>
          <w:sz w:val="28"/>
          <w:szCs w:val="28"/>
          <w:rtl/>
        </w:rPr>
        <w:t xml:space="preserve"> مع منحنى </w:t>
      </w:r>
      <w:r w:rsidRPr="00A243A0">
        <w:rPr>
          <w:rFonts w:ascii="Times New Roman" w:eastAsia="Times New Roman" w:hAnsi="Times New Roman" w:cs="Simplified Arabic"/>
          <w:sz w:val="28"/>
          <w:szCs w:val="28"/>
        </w:rPr>
        <w:t>MR</w:t>
      </w:r>
      <w:r w:rsidRPr="00A243A0">
        <w:rPr>
          <w:rFonts w:ascii="Times New Roman" w:eastAsia="Times New Roman" w:hAnsi="Times New Roman" w:cs="Simplified Arabic" w:hint="cs"/>
          <w:sz w:val="28"/>
          <w:szCs w:val="28"/>
          <w:rtl/>
        </w:rPr>
        <w:t>) .د م هو الحجم الأمثل للإنتاج الذي عنده يتحقق الربح غير الاعتيادي  والمتمثل بمساحة المستطيل المضلل ( جـ و ل  ق )</w:t>
      </w:r>
    </w:p>
    <w:p w:rsidR="00A243A0" w:rsidRPr="00A243A0" w:rsidRDefault="00A243A0" w:rsidP="00A243A0">
      <w:pPr>
        <w:spacing w:after="0" w:line="240" w:lineRule="auto"/>
        <w:jc w:val="lowKashida"/>
        <w:rPr>
          <w:rFonts w:ascii="Times New Roman" w:eastAsia="Times New Roman" w:hAnsi="Times New Roman" w:cs="Simplified Arabic"/>
          <w:sz w:val="16"/>
          <w:szCs w:val="16"/>
          <w:rtl/>
        </w:rPr>
      </w:pPr>
    </w:p>
    <w:p w:rsidR="00A243A0" w:rsidRPr="00A243A0" w:rsidRDefault="00A243A0" w:rsidP="00A243A0">
      <w:pPr>
        <w:spacing w:after="0" w:line="240" w:lineRule="auto"/>
        <w:ind w:left="2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بما أن          الإيراد الكلي = السعر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حجم الإنتاج</w:t>
      </w:r>
    </w:p>
    <w:p w:rsidR="00A243A0" w:rsidRPr="00A243A0" w:rsidRDefault="00A243A0" w:rsidP="00A243A0">
      <w:pPr>
        <w:spacing w:after="0" w:line="240" w:lineRule="auto"/>
        <w:ind w:left="566" w:right="2340"/>
        <w:jc w:val="center"/>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مساحه المستطيل (جـ د م ق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التكاليف الكلية = كلفه الوحدة المنتجة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حجم الإنتاج </w:t>
      </w:r>
    </w:p>
    <w:p w:rsidR="00A243A0" w:rsidRPr="00A243A0" w:rsidRDefault="00A243A0" w:rsidP="00A243A0">
      <w:pPr>
        <w:spacing w:after="0" w:line="240" w:lineRule="auto"/>
        <w:ind w:left="566" w:right="4140"/>
        <w:jc w:val="right"/>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و د </w:t>
      </w:r>
      <w:r w:rsidRPr="00A243A0">
        <w:rPr>
          <w:rFonts w:ascii="Times New Roman" w:eastAsia="Times New Roman" w:hAnsi="Times New Roman" w:cs="Simplified Arabic"/>
          <w:sz w:val="28"/>
          <w:szCs w:val="28"/>
          <w:rtl/>
        </w:rPr>
        <w:t>×</w:t>
      </w:r>
      <w:r w:rsidRPr="00A243A0">
        <w:rPr>
          <w:rFonts w:ascii="Times New Roman" w:eastAsia="Times New Roman" w:hAnsi="Times New Roman" w:cs="Simplified Arabic" w:hint="cs"/>
          <w:sz w:val="28"/>
          <w:szCs w:val="28"/>
          <w:rtl/>
        </w:rPr>
        <w:t xml:space="preserve"> م د</w:t>
      </w:r>
    </w:p>
    <w:p w:rsidR="00A243A0" w:rsidRPr="00A243A0" w:rsidRDefault="00A243A0" w:rsidP="00A243A0">
      <w:pPr>
        <w:spacing w:after="0" w:line="240" w:lineRule="auto"/>
        <w:ind w:left="566" w:right="1800"/>
        <w:jc w:val="center"/>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مساحه المستطيل ( و د م ل )  </w:t>
      </w:r>
    </w:p>
    <w:p w:rsidR="00A243A0" w:rsidRPr="00A243A0" w:rsidRDefault="00A243A0" w:rsidP="00A243A0">
      <w:pPr>
        <w:spacing w:after="0" w:line="240" w:lineRule="auto"/>
        <w:ind w:left="566"/>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الربح  = الإيراد الكلي _ التكاليف الكلية </w:t>
      </w:r>
    </w:p>
    <w:p w:rsidR="00A243A0" w:rsidRPr="00A243A0" w:rsidRDefault="00A243A0" w:rsidP="00A243A0">
      <w:pPr>
        <w:tabs>
          <w:tab w:val="left" w:pos="6146"/>
        </w:tabs>
        <w:spacing w:after="0" w:line="240" w:lineRule="auto"/>
        <w:ind w:left="566" w:right="1980"/>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مساحه المستطيل ( جـ و ل ق ) </w:t>
      </w:r>
    </w:p>
    <w:p w:rsidR="00A243A0" w:rsidRPr="00A243A0" w:rsidRDefault="00A243A0" w:rsidP="00A243A0">
      <w:pPr>
        <w:tabs>
          <w:tab w:val="left" w:pos="6146"/>
        </w:tabs>
        <w:spacing w:after="0" w:line="240" w:lineRule="auto"/>
        <w:ind w:left="566" w:right="1980"/>
        <w:rPr>
          <w:rFonts w:ascii="Times New Roman" w:eastAsia="Times New Roman" w:hAnsi="Times New Roman" w:cs="Simplified Arabic"/>
          <w:sz w:val="28"/>
          <w:szCs w:val="28"/>
          <w:rtl/>
        </w:rPr>
      </w:pPr>
    </w:p>
    <w:p w:rsidR="00A243A0" w:rsidRPr="00A243A0" w:rsidRDefault="00A243A0" w:rsidP="00A243A0">
      <w:pPr>
        <w:tabs>
          <w:tab w:val="left" w:pos="6146"/>
        </w:tabs>
        <w:spacing w:after="0" w:line="240" w:lineRule="auto"/>
        <w:ind w:left="566" w:right="1980"/>
        <w:rPr>
          <w:rFonts w:ascii="Times New Roman" w:eastAsia="Times New Roman" w:hAnsi="Times New Roman" w:cs="Simplified Arabic"/>
          <w:sz w:val="28"/>
          <w:szCs w:val="28"/>
          <w:rtl/>
        </w:rPr>
      </w:pPr>
    </w:p>
    <w:p w:rsidR="00A243A0" w:rsidRPr="00A243A0" w:rsidRDefault="00A243A0" w:rsidP="00A243A0">
      <w:pPr>
        <w:tabs>
          <w:tab w:val="left" w:pos="6146"/>
        </w:tabs>
        <w:spacing w:after="0" w:line="240" w:lineRule="auto"/>
        <w:ind w:left="566" w:right="1980"/>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2-حالة تحقيق أقل خسارة : في هذه الحالة يكون الإيراد الحدي أقل من الكلفة الحدية هذا مما يؤدي إلى انخفاض الإنتاج ثم يتبع ذلك زيادة تدريجية في الإيراد الحدي وتناقص في الكلفة الحدية ومن خلال تقليل الفرق بين الطرفين يتحقق التوازن بين الكلفة الحدية والإيراد الحدي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ويمكن أن نوضح ذلك بالرسم البياني التالي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79744" behindDoc="1" locked="0" layoutInCell="1" allowOverlap="1">
            <wp:simplePos x="0" y="0"/>
            <wp:positionH relativeFrom="column">
              <wp:posOffset>1143000</wp:posOffset>
            </wp:positionH>
            <wp:positionV relativeFrom="paragraph">
              <wp:posOffset>192405</wp:posOffset>
            </wp:positionV>
            <wp:extent cx="3181350" cy="2514600"/>
            <wp:effectExtent l="0" t="0" r="0" b="0"/>
            <wp:wrapNone/>
            <wp:docPr id="6" name="Picture 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
                    <pic:cNvPicPr>
                      <a:picLocks noChangeAspect="1" noChangeArrowheads="1"/>
                    </pic:cNvPicPr>
                  </pic:nvPicPr>
                  <pic:blipFill>
                    <a:blip r:embed="rId13" cstate="print">
                      <a:extLst>
                        <a:ext uri="{28A0092B-C50C-407E-A947-70E740481C1C}">
                          <a14:useLocalDpi xmlns:a14="http://schemas.microsoft.com/office/drawing/2010/main" val="0"/>
                        </a:ext>
                      </a:extLst>
                    </a:blip>
                    <a:srcRect b="17380"/>
                    <a:stretch>
                      <a:fillRect/>
                    </a:stretch>
                  </pic:blipFill>
                  <pic:spPr bwMode="auto">
                    <a:xfrm>
                      <a:off x="0" y="0"/>
                      <a:ext cx="318135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85888" behindDoc="0" locked="0" layoutInCell="1" allowOverlap="1">
                <wp:simplePos x="0" y="0"/>
                <wp:positionH relativeFrom="column">
                  <wp:posOffset>1485900</wp:posOffset>
                </wp:positionH>
                <wp:positionV relativeFrom="paragraph">
                  <wp:posOffset>54610</wp:posOffset>
                </wp:positionV>
                <wp:extent cx="2400300" cy="571500"/>
                <wp:effectExtent l="0" t="0" r="1905" b="444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2</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2 </w:t>
                            </w:r>
                            <w:r w:rsidRPr="00101341">
                              <w:rPr>
                                <w:rFonts w:hint="cs"/>
                                <w:sz w:val="28"/>
                                <w:szCs w:val="28"/>
                                <w:rtl/>
                                <w:lang w:bidi="ar-IQ"/>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43" type="#_x0000_t202" style="position:absolute;left:0;text-align:left;margin-left:117pt;margin-top:4.3pt;width:189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" stroked="f">
                <v:textbo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2</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2 </w:t>
                      </w:r>
                      <w:r w:rsidRPr="00101341">
                        <w:rPr>
                          <w:rFonts w:hint="cs"/>
                          <w:sz w:val="28"/>
                          <w:szCs w:val="28"/>
                          <w:rtl/>
                          <w:lang w:bidi="ar-IQ"/>
                        </w:rPr>
                        <w:t>)</w:t>
                      </w:r>
                    </w:p>
                  </w:txbxContent>
                </v:textbox>
              </v:shape>
            </w:pict>
          </mc:Fallback>
        </mc:AlternateContent>
      </w: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80768" behindDoc="1" locked="0" layoutInCell="1" allowOverlap="1">
                <wp:simplePos x="0" y="0"/>
                <wp:positionH relativeFrom="column">
                  <wp:posOffset>1714500</wp:posOffset>
                </wp:positionH>
                <wp:positionV relativeFrom="paragraph">
                  <wp:posOffset>54610</wp:posOffset>
                </wp:positionV>
                <wp:extent cx="2057400" cy="685800"/>
                <wp:effectExtent l="0" t="0" r="1905" b="444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9B0557" w:rsidRDefault="00A243A0" w:rsidP="00A243A0">
                            <w:pPr>
                              <w:jc w:val="center"/>
                              <w:rPr>
                                <w:sz w:val="28"/>
                                <w:szCs w:val="28"/>
                                <w:rtl/>
                              </w:rPr>
                            </w:pPr>
                            <w:r w:rsidRPr="009B0557">
                              <w:rPr>
                                <w:rFonts w:hint="cs"/>
                                <w:sz w:val="28"/>
                                <w:szCs w:val="28"/>
                                <w:rtl/>
                              </w:rPr>
                              <w:t>شكل رقم (23-2)</w:t>
                            </w:r>
                          </w:p>
                          <w:p w:rsidR="00A243A0" w:rsidRPr="009B0557" w:rsidRDefault="00A243A0" w:rsidP="00A243A0">
                            <w:pPr>
                              <w:jc w:val="center"/>
                              <w:rPr>
                                <w:sz w:val="28"/>
                                <w:szCs w:val="28"/>
                              </w:rPr>
                            </w:pPr>
                            <w:r w:rsidRPr="009B0557">
                              <w:rPr>
                                <w:rFonts w:hint="cs"/>
                                <w:sz w:val="28"/>
                                <w:szCs w:val="28"/>
                                <w:rtl/>
                              </w:rPr>
                              <w:t>التوازن في سوق الاحتكار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44" style="position:absolute;left:0;text-align:left;margin-left:135pt;margin-top:4.3pt;width:162pt;height:54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" filled="f" stroked="f">
                <v:textbox>
                  <w:txbxContent>
                    <w:p w:rsidR="00A243A0" w:rsidRPr="009B0557" w:rsidRDefault="00A243A0" w:rsidP="00A243A0">
                      <w:pPr>
                        <w:jc w:val="center"/>
                        <w:rPr>
                          <w:sz w:val="28"/>
                          <w:szCs w:val="28"/>
                          <w:rtl/>
                        </w:rPr>
                      </w:pPr>
                      <w:r w:rsidRPr="009B0557">
                        <w:rPr>
                          <w:rFonts w:hint="cs"/>
                          <w:sz w:val="28"/>
                          <w:szCs w:val="28"/>
                          <w:rtl/>
                        </w:rPr>
                        <w:t>شكل رقم (23-2)</w:t>
                      </w:r>
                    </w:p>
                    <w:p w:rsidR="00A243A0" w:rsidRPr="009B0557" w:rsidRDefault="00A243A0" w:rsidP="00A243A0">
                      <w:pPr>
                        <w:jc w:val="center"/>
                        <w:rPr>
                          <w:sz w:val="28"/>
                          <w:szCs w:val="28"/>
                        </w:rPr>
                      </w:pPr>
                      <w:r w:rsidRPr="009B0557">
                        <w:rPr>
                          <w:rFonts w:hint="cs"/>
                          <w:sz w:val="28"/>
                          <w:szCs w:val="28"/>
                          <w:rtl/>
                        </w:rPr>
                        <w:t>التوازن في سوق الاحتكار (2)</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8"/>
          <w:szCs w:val="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الشكل أعلاه، يحقق المنتج توازنه عند نقطة هـ ولكنه يتكبد  خسارة وهي تعادل الفرق بين </w:t>
      </w:r>
      <w:r w:rsidRPr="00A243A0">
        <w:rPr>
          <w:rFonts w:ascii="Times New Roman" w:eastAsia="Times New Roman" w:hAnsi="Times New Roman" w:cs="Simplified Arabic"/>
          <w:sz w:val="28"/>
          <w:szCs w:val="28"/>
        </w:rPr>
        <w:t>Ac</w:t>
      </w:r>
      <w:r w:rsidRPr="00A243A0">
        <w:rPr>
          <w:rFonts w:ascii="Times New Roman" w:eastAsia="Times New Roman" w:hAnsi="Times New Roman" w:cs="Simplified Arabic" w:hint="cs"/>
          <w:sz w:val="28"/>
          <w:szCs w:val="28"/>
          <w:rtl/>
        </w:rPr>
        <w:t>( أ ل ) والسعر ( ب ل ) لكل وحدة منتجة عند حجم الناتج ل م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الخسارة = أ ب × ب جـ</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 مساحة المستطيل المضلل أ ب  جـ د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ذلك لأن الإيراد الكلي المتمثل بالمستطيل ( ب ل  م جـ) هو أفل من التكاليف الكلية المتمثلة بالمستطيل ( أ ل  م د) والفرق بينهما هو المستطيل المضلل ( أ ب جـ د) الذي يمثل الخسارة.</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3-حالة عدم تحقيق ربح أو خسارة: في هذه الحالة يتحقق التوازن إذا مس خط السعر منحنى متوسط الكلفة الكلية وهذا يدل على تساوي سعر كل وحده مع كلفتها  ،والشكل البياني التالي يوضح ذلك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w:drawing>
          <wp:anchor distT="0" distB="0" distL="114300" distR="114300" simplePos="0" relativeHeight="251669504" behindDoc="1" locked="0" layoutInCell="1" allowOverlap="1">
            <wp:simplePos x="0" y="0"/>
            <wp:positionH relativeFrom="column">
              <wp:posOffset>1143000</wp:posOffset>
            </wp:positionH>
            <wp:positionV relativeFrom="paragraph">
              <wp:posOffset>78105</wp:posOffset>
            </wp:positionV>
            <wp:extent cx="3200400" cy="2244090"/>
            <wp:effectExtent l="0" t="0" r="0" b="3810"/>
            <wp:wrapNone/>
            <wp:docPr id="3" name="Picture 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
                    <pic:cNvPicPr>
                      <a:picLocks noChangeAspect="1" noChangeArrowheads="1"/>
                    </pic:cNvPicPr>
                  </pic:nvPicPr>
                  <pic:blipFill>
                    <a:blip r:embed="rId14" cstate="print">
                      <a:extLst>
                        <a:ext uri="{28A0092B-C50C-407E-A947-70E740481C1C}">
                          <a14:useLocalDpi xmlns:a14="http://schemas.microsoft.com/office/drawing/2010/main" val="0"/>
                        </a:ext>
                      </a:extLst>
                    </a:blip>
                    <a:srcRect b="19682"/>
                    <a:stretch>
                      <a:fillRect/>
                    </a:stretch>
                  </pic:blipFill>
                  <pic:spPr bwMode="auto">
                    <a:xfrm>
                      <a:off x="0" y="0"/>
                      <a:ext cx="3200400" cy="2244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86912" behindDoc="0" locked="0" layoutInCell="1" allowOverlap="1">
                <wp:simplePos x="0" y="0"/>
                <wp:positionH relativeFrom="column">
                  <wp:posOffset>1487606</wp:posOffset>
                </wp:positionH>
                <wp:positionV relativeFrom="paragraph">
                  <wp:posOffset>249924</wp:posOffset>
                </wp:positionV>
                <wp:extent cx="2514600" cy="740391"/>
                <wp:effectExtent l="0" t="0" r="0" b="31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7403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3</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3 </w:t>
                            </w:r>
                            <w:r w:rsidRPr="00101341">
                              <w:rPr>
                                <w:rFonts w:hint="cs"/>
                                <w:sz w:val="28"/>
                                <w:szCs w:val="28"/>
                                <w:rtl/>
                                <w:lang w:bidi="ar-IQ"/>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45" type="#_x0000_t202" style="position:absolute;left:0;text-align:left;margin-left:117.15pt;margin-top:19.7pt;width:198pt;height:5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" stroked="f">
                <v:textbox>
                  <w:txbxContent>
                    <w:p w:rsidR="00A243A0" w:rsidRPr="00101341" w:rsidRDefault="00A243A0" w:rsidP="00A243A0">
                      <w:pPr>
                        <w:jc w:val="center"/>
                        <w:rPr>
                          <w:sz w:val="28"/>
                          <w:szCs w:val="28"/>
                          <w:rtl/>
                          <w:lang w:bidi="ar-IQ"/>
                        </w:rPr>
                      </w:pPr>
                      <w:r w:rsidRPr="00101341">
                        <w:rPr>
                          <w:rFonts w:hint="cs"/>
                          <w:sz w:val="28"/>
                          <w:szCs w:val="28"/>
                          <w:rtl/>
                          <w:lang w:bidi="ar-IQ"/>
                        </w:rPr>
                        <w:t>شكل رقم (3</w:t>
                      </w:r>
                      <w:r>
                        <w:rPr>
                          <w:rFonts w:hint="cs"/>
                          <w:sz w:val="28"/>
                          <w:szCs w:val="28"/>
                          <w:rtl/>
                          <w:lang w:bidi="ar-IQ"/>
                        </w:rPr>
                        <w:t>1</w:t>
                      </w:r>
                      <w:r w:rsidRPr="00101341">
                        <w:rPr>
                          <w:rFonts w:hint="cs"/>
                          <w:sz w:val="28"/>
                          <w:szCs w:val="28"/>
                          <w:rtl/>
                          <w:lang w:bidi="ar-IQ"/>
                        </w:rPr>
                        <w:t>-</w:t>
                      </w:r>
                      <w:r>
                        <w:rPr>
                          <w:rFonts w:hint="cs"/>
                          <w:sz w:val="28"/>
                          <w:szCs w:val="28"/>
                          <w:rtl/>
                          <w:lang w:bidi="ar-IQ"/>
                        </w:rPr>
                        <w:t>3</w:t>
                      </w:r>
                      <w:r w:rsidRPr="00101341">
                        <w:rPr>
                          <w:rFonts w:hint="cs"/>
                          <w:sz w:val="28"/>
                          <w:szCs w:val="28"/>
                          <w:rtl/>
                          <w:lang w:bidi="ar-IQ"/>
                        </w:rPr>
                        <w:t xml:space="preserve"> )</w:t>
                      </w:r>
                    </w:p>
                    <w:p w:rsidR="00A243A0" w:rsidRDefault="00A243A0" w:rsidP="00A243A0">
                      <w:pPr>
                        <w:jc w:val="center"/>
                        <w:rPr>
                          <w:lang w:bidi="ar-IQ"/>
                        </w:rPr>
                      </w:pPr>
                      <w:r w:rsidRPr="00101341">
                        <w:rPr>
                          <w:rFonts w:hint="cs"/>
                          <w:sz w:val="28"/>
                          <w:szCs w:val="28"/>
                          <w:rtl/>
                          <w:lang w:bidi="ar-IQ"/>
                        </w:rPr>
                        <w:t xml:space="preserve">التوازن في سوق </w:t>
                      </w:r>
                      <w:r>
                        <w:rPr>
                          <w:rFonts w:hint="cs"/>
                          <w:sz w:val="28"/>
                          <w:szCs w:val="28"/>
                          <w:rtl/>
                          <w:lang w:bidi="ar-IQ"/>
                        </w:rPr>
                        <w:t>الاحتكار</w:t>
                      </w:r>
                      <w:r w:rsidRPr="00101341">
                        <w:rPr>
                          <w:rFonts w:hint="cs"/>
                          <w:sz w:val="28"/>
                          <w:szCs w:val="28"/>
                          <w:rtl/>
                          <w:lang w:bidi="ar-IQ"/>
                        </w:rPr>
                        <w:t xml:space="preserve"> (حالة</w:t>
                      </w:r>
                      <w:r>
                        <w:rPr>
                          <w:rFonts w:hint="cs"/>
                          <w:sz w:val="28"/>
                          <w:szCs w:val="28"/>
                          <w:rtl/>
                          <w:lang w:bidi="ar-IQ"/>
                        </w:rPr>
                        <w:t xml:space="preserve">3 </w:t>
                      </w:r>
                      <w:r w:rsidRPr="00101341">
                        <w:rPr>
                          <w:rFonts w:hint="cs"/>
                          <w:sz w:val="28"/>
                          <w:szCs w:val="28"/>
                          <w:rtl/>
                          <w:lang w:bidi="ar-IQ"/>
                        </w:rPr>
                        <w:t>)</w:t>
                      </w:r>
                    </w:p>
                  </w:txbxContent>
                </v:textbox>
              </v:shape>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Pr>
          <w:rFonts w:ascii="Times New Roman" w:eastAsia="Times New Roman" w:hAnsi="Times New Roman" w:cs="Simplified Arabic" w:hint="cs"/>
          <w:noProof/>
          <w:sz w:val="28"/>
          <w:szCs w:val="28"/>
          <w:rtl/>
        </w:rPr>
        <mc:AlternateContent>
          <mc:Choice Requires="wps">
            <w:drawing>
              <wp:anchor distT="0" distB="0" distL="114300" distR="114300" simplePos="0" relativeHeight="251676672" behindDoc="1" locked="0" layoutInCell="1" allowOverlap="1">
                <wp:simplePos x="0" y="0"/>
                <wp:positionH relativeFrom="column">
                  <wp:posOffset>1714500</wp:posOffset>
                </wp:positionH>
                <wp:positionV relativeFrom="paragraph">
                  <wp:posOffset>6350</wp:posOffset>
                </wp:positionV>
                <wp:extent cx="2057400" cy="685800"/>
                <wp:effectExtent l="0" t="0" r="1905" b="381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3A0" w:rsidRPr="00575FB4" w:rsidRDefault="00A243A0" w:rsidP="00A243A0">
                            <w:pPr>
                              <w:jc w:val="center"/>
                              <w:rPr>
                                <w:sz w:val="28"/>
                                <w:szCs w:val="28"/>
                                <w:rtl/>
                              </w:rPr>
                            </w:pPr>
                            <w:r w:rsidRPr="00575FB4">
                              <w:rPr>
                                <w:rFonts w:hint="cs"/>
                                <w:sz w:val="28"/>
                                <w:szCs w:val="28"/>
                                <w:rtl/>
                              </w:rPr>
                              <w:t>شكل رقم (23-3)</w:t>
                            </w:r>
                          </w:p>
                          <w:p w:rsidR="00A243A0" w:rsidRPr="00575FB4" w:rsidRDefault="00A243A0" w:rsidP="00A243A0">
                            <w:pPr>
                              <w:jc w:val="center"/>
                              <w:rPr>
                                <w:sz w:val="28"/>
                                <w:szCs w:val="28"/>
                              </w:rPr>
                            </w:pPr>
                            <w:r w:rsidRPr="00575FB4">
                              <w:rPr>
                                <w:rFonts w:hint="cs"/>
                                <w:sz w:val="28"/>
                                <w:szCs w:val="28"/>
                                <w:rtl/>
                              </w:rPr>
                              <w:t>التوازن في سوق الاحتكار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46" style="position:absolute;left:0;text-align:left;margin-left:135pt;margin-top:.5pt;width:162pt;height:5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" filled="f" stroked="f">
                <v:textbox>
                  <w:txbxContent>
                    <w:p w:rsidR="00A243A0" w:rsidRPr="00575FB4" w:rsidRDefault="00A243A0" w:rsidP="00A243A0">
                      <w:pPr>
                        <w:jc w:val="center"/>
                        <w:rPr>
                          <w:sz w:val="28"/>
                          <w:szCs w:val="28"/>
                          <w:rtl/>
                        </w:rPr>
                      </w:pPr>
                      <w:r w:rsidRPr="00575FB4">
                        <w:rPr>
                          <w:rFonts w:hint="cs"/>
                          <w:sz w:val="28"/>
                          <w:szCs w:val="28"/>
                          <w:rtl/>
                        </w:rPr>
                        <w:t>شكل رقم (23-3)</w:t>
                      </w:r>
                    </w:p>
                    <w:p w:rsidR="00A243A0" w:rsidRPr="00575FB4" w:rsidRDefault="00A243A0" w:rsidP="00A243A0">
                      <w:pPr>
                        <w:jc w:val="center"/>
                        <w:rPr>
                          <w:sz w:val="28"/>
                          <w:szCs w:val="28"/>
                        </w:rPr>
                      </w:pPr>
                      <w:r w:rsidRPr="00575FB4">
                        <w:rPr>
                          <w:rFonts w:hint="cs"/>
                          <w:sz w:val="28"/>
                          <w:szCs w:val="28"/>
                          <w:rtl/>
                        </w:rPr>
                        <w:t>التوازن في سوق الاحتكار (3)</w:t>
                      </w:r>
                    </w:p>
                  </w:txbxContent>
                </v:textbox>
              </v:rect>
            </w:pict>
          </mc:Fallback>
        </mc:AlternateContent>
      </w:r>
    </w:p>
    <w:p w:rsidR="00A243A0" w:rsidRPr="00A243A0" w:rsidRDefault="00A243A0" w:rsidP="00A243A0">
      <w:pPr>
        <w:spacing w:after="0" w:line="240" w:lineRule="auto"/>
        <w:jc w:val="lowKashida"/>
        <w:rPr>
          <w:rFonts w:ascii="Times New Roman" w:eastAsia="Times New Roman" w:hAnsi="Times New Roman" w:cs="Simplified Arabic"/>
          <w:rtl/>
        </w:rPr>
      </w:pPr>
    </w:p>
    <w:p w:rsidR="00A243A0" w:rsidRDefault="00A243A0" w:rsidP="00A243A0">
      <w:pPr>
        <w:spacing w:after="0" w:line="240" w:lineRule="auto"/>
        <w:jc w:val="lowKashida"/>
        <w:rPr>
          <w:rFonts w:ascii="Times New Roman" w:eastAsia="Times New Roman" w:hAnsi="Times New Roman" w:cs="Simplified Arabic"/>
          <w:sz w:val="12"/>
          <w:szCs w:val="12"/>
          <w:rtl/>
        </w:rPr>
      </w:pPr>
    </w:p>
    <w:p w:rsidR="00BC28B3" w:rsidRPr="00A243A0" w:rsidRDefault="00BC28B3" w:rsidP="00A243A0">
      <w:pPr>
        <w:spacing w:after="0" w:line="240" w:lineRule="auto"/>
        <w:jc w:val="lowKashida"/>
        <w:rPr>
          <w:rFonts w:ascii="Times New Roman" w:eastAsia="Times New Roman" w:hAnsi="Times New Roman" w:cs="Simplified Arabic"/>
          <w:sz w:val="12"/>
          <w:szCs w:val="12"/>
          <w:rtl/>
        </w:rPr>
      </w:pP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 xml:space="preserve">    في الشكل أعلاه يتضح انه عند مستوى الانتاج م و  يكون الإيراد الكلي = الكلفة الكلية</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r w:rsidRPr="00A243A0">
        <w:rPr>
          <w:rFonts w:ascii="Times New Roman" w:eastAsia="Times New Roman" w:hAnsi="Times New Roman" w:cs="Simplified Arabic" w:hint="cs"/>
          <w:sz w:val="28"/>
          <w:szCs w:val="28"/>
          <w:rtl/>
        </w:rPr>
        <w:t>ويساوي مساحة المستطيل ( ك و م أ ) .</w:t>
      </w:r>
    </w:p>
    <w:p w:rsidR="00A243A0" w:rsidRPr="00A243A0" w:rsidRDefault="00A243A0" w:rsidP="00A243A0">
      <w:pPr>
        <w:spacing w:after="0" w:line="240" w:lineRule="auto"/>
        <w:jc w:val="lowKashida"/>
        <w:rPr>
          <w:rFonts w:ascii="Times New Roman" w:eastAsia="Times New Roman" w:hAnsi="Times New Roman" w:cs="Simplified Arabic"/>
          <w:sz w:val="28"/>
          <w:szCs w:val="28"/>
          <w:rtl/>
        </w:rPr>
      </w:pPr>
    </w:p>
    <w:p w:rsidR="00D0620E" w:rsidRPr="00D02C69" w:rsidRDefault="00D0620E" w:rsidP="00D0620E">
      <w:pPr>
        <w:rPr>
          <w:sz w:val="28"/>
          <w:szCs w:val="28"/>
          <w:u w:val="single"/>
          <w:rtl/>
          <w:lang w:bidi="ar-IQ"/>
        </w:rPr>
      </w:pPr>
      <w:r w:rsidRPr="00D02C69">
        <w:rPr>
          <w:rFonts w:hint="cs"/>
          <w:sz w:val="28"/>
          <w:szCs w:val="28"/>
          <w:u w:val="single"/>
          <w:rtl/>
          <w:lang w:bidi="ar-IQ"/>
        </w:rPr>
        <w:t>خامسا:الختبار البعدي:</w:t>
      </w:r>
    </w:p>
    <w:p w:rsidR="00D0620E" w:rsidRPr="00D02C69" w:rsidRDefault="00D0620E" w:rsidP="00D0620E">
      <w:pPr>
        <w:spacing w:after="0" w:line="240" w:lineRule="auto"/>
        <w:jc w:val="lowKashida"/>
        <w:rPr>
          <w:rFonts w:ascii="Times New Roman" w:eastAsia="Times New Roman" w:hAnsi="Times New Roman" w:cs="Simplified Arabic"/>
          <w:sz w:val="28"/>
          <w:szCs w:val="28"/>
          <w:rtl/>
          <w:lang w:bidi="ar-IQ"/>
        </w:rPr>
      </w:pPr>
      <w:r w:rsidRPr="00D02C69">
        <w:rPr>
          <w:rFonts w:hint="cs"/>
          <w:sz w:val="28"/>
          <w:szCs w:val="28"/>
          <w:rtl/>
          <w:lang w:bidi="ar-IQ"/>
        </w:rPr>
        <w:t>ضع دائره حول الحرف الذي يسبق الاجابه الصحيحه لكل مما ياتي :</w:t>
      </w:r>
    </w:p>
    <w:p w:rsidR="00D0620E" w:rsidRPr="00D02C69" w:rsidRDefault="00953B20" w:rsidP="00D0620E">
      <w:pPr>
        <w:pStyle w:val="ListParagraph"/>
        <w:numPr>
          <w:ilvl w:val="0"/>
          <w:numId w:val="8"/>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 xml:space="preserve">يحقق النتج توازنه في سوق المنافسه التامه عندما يتساوى </w:t>
      </w:r>
      <w:r w:rsidR="00D0620E" w:rsidRPr="00D02C69">
        <w:rPr>
          <w:rFonts w:ascii="Times New Roman" w:eastAsia="Times New Roman" w:hAnsi="Times New Roman" w:cs="Simplified Arabic" w:hint="cs"/>
          <w:sz w:val="28"/>
          <w:szCs w:val="28"/>
          <w:rtl/>
          <w:lang w:bidi="ar-IQ"/>
        </w:rPr>
        <w:t>:</w:t>
      </w:r>
    </w:p>
    <w:p w:rsidR="00D0620E" w:rsidRPr="00D02C69" w:rsidRDefault="00953B20" w:rsidP="00D0620E">
      <w:pPr>
        <w:pStyle w:val="ListParagraph"/>
        <w:numPr>
          <w:ilvl w:val="0"/>
          <w:numId w:val="9"/>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الايراد الكلي مع الكلفه الكليه</w:t>
      </w:r>
      <w:r w:rsidR="00D0620E" w:rsidRPr="00D02C69">
        <w:rPr>
          <w:rFonts w:ascii="Times New Roman" w:eastAsia="Times New Roman" w:hAnsi="Times New Roman" w:cs="Simplified Arabic" w:hint="cs"/>
          <w:sz w:val="28"/>
          <w:szCs w:val="28"/>
          <w:rtl/>
          <w:lang w:bidi="ar-IQ"/>
        </w:rPr>
        <w:t xml:space="preserve"> </w:t>
      </w:r>
    </w:p>
    <w:p w:rsidR="00D0620E" w:rsidRPr="00D02C69" w:rsidRDefault="00BE7523" w:rsidP="00D0620E">
      <w:pPr>
        <w:pStyle w:val="ListParagraph"/>
        <w:numPr>
          <w:ilvl w:val="0"/>
          <w:numId w:val="9"/>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 xml:space="preserve">الايراد الحدي مع السعر </w:t>
      </w:r>
    </w:p>
    <w:p w:rsidR="00BE7523" w:rsidRPr="00D02C69" w:rsidRDefault="00BE7523" w:rsidP="00D0620E">
      <w:pPr>
        <w:pStyle w:val="ListParagraph"/>
        <w:numPr>
          <w:ilvl w:val="0"/>
          <w:numId w:val="9"/>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الايراد الحدي مع الكلفه الحديه</w:t>
      </w:r>
    </w:p>
    <w:p w:rsidR="00BE7523" w:rsidRPr="00D02C69" w:rsidRDefault="00512269" w:rsidP="00D0620E">
      <w:pPr>
        <w:pStyle w:val="ListParagraph"/>
        <w:numPr>
          <w:ilvl w:val="0"/>
          <w:numId w:val="9"/>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 xml:space="preserve">الايراد الكلي مع السعر </w:t>
      </w:r>
    </w:p>
    <w:p w:rsidR="00D0620E" w:rsidRPr="00D02C69" w:rsidRDefault="0022115D" w:rsidP="00D0620E">
      <w:pPr>
        <w:pStyle w:val="ListParagraph"/>
        <w:numPr>
          <w:ilvl w:val="0"/>
          <w:numId w:val="8"/>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تمثل حاله وسطى بين سوق المنافسه التامه وسوق الاحتكار</w:t>
      </w:r>
      <w:r w:rsidR="00D0620E" w:rsidRPr="00D02C69">
        <w:rPr>
          <w:rFonts w:ascii="Times New Roman" w:eastAsia="Times New Roman" w:hAnsi="Times New Roman" w:cs="Simplified Arabic" w:hint="cs"/>
          <w:sz w:val="28"/>
          <w:szCs w:val="28"/>
          <w:rtl/>
          <w:lang w:bidi="ar-IQ"/>
        </w:rPr>
        <w:t>:</w:t>
      </w:r>
    </w:p>
    <w:p w:rsidR="00D0620E" w:rsidRPr="00D02C69" w:rsidRDefault="0022115D" w:rsidP="00D0620E">
      <w:pPr>
        <w:pStyle w:val="ListParagraph"/>
        <w:numPr>
          <w:ilvl w:val="0"/>
          <w:numId w:val="10"/>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سوق احتكار القله</w:t>
      </w:r>
    </w:p>
    <w:p w:rsidR="00D0620E" w:rsidRPr="00D02C69" w:rsidRDefault="0022115D" w:rsidP="00D0620E">
      <w:pPr>
        <w:pStyle w:val="ListParagraph"/>
        <w:numPr>
          <w:ilvl w:val="0"/>
          <w:numId w:val="10"/>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سوق المنافسه الاحتكاريه</w:t>
      </w:r>
    </w:p>
    <w:p w:rsidR="00D0620E" w:rsidRPr="00D02C69" w:rsidRDefault="00D0620E" w:rsidP="0022115D">
      <w:pPr>
        <w:pStyle w:val="ListParagraph"/>
        <w:numPr>
          <w:ilvl w:val="0"/>
          <w:numId w:val="10"/>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 xml:space="preserve"> </w:t>
      </w:r>
      <w:r w:rsidR="0022115D" w:rsidRPr="00D02C69">
        <w:rPr>
          <w:rFonts w:ascii="Times New Roman" w:eastAsia="Times New Roman" w:hAnsi="Times New Roman" w:cs="Simplified Arabic" w:hint="cs"/>
          <w:sz w:val="28"/>
          <w:szCs w:val="28"/>
          <w:rtl/>
          <w:lang w:bidi="ar-IQ"/>
        </w:rPr>
        <w:t xml:space="preserve">سوق الاحتكار المطلق </w:t>
      </w:r>
    </w:p>
    <w:p w:rsidR="00D0620E" w:rsidRPr="00D02C69" w:rsidRDefault="007D742F" w:rsidP="00D0620E">
      <w:pPr>
        <w:pStyle w:val="ListParagraph"/>
        <w:numPr>
          <w:ilvl w:val="0"/>
          <w:numId w:val="10"/>
        </w:numPr>
        <w:spacing w:after="0" w:line="240" w:lineRule="auto"/>
        <w:jc w:val="lowKashida"/>
        <w:rPr>
          <w:rFonts w:ascii="Times New Roman" w:eastAsia="Times New Roman" w:hAnsi="Times New Roman" w:cs="Simplified Arabic"/>
          <w:sz w:val="28"/>
          <w:szCs w:val="28"/>
          <w:lang w:bidi="ar-IQ"/>
        </w:rPr>
      </w:pPr>
      <w:r w:rsidRPr="00D02C69">
        <w:rPr>
          <w:rFonts w:ascii="Times New Roman" w:eastAsia="Times New Roman" w:hAnsi="Times New Roman" w:cs="Simplified Arabic" w:hint="cs"/>
          <w:sz w:val="28"/>
          <w:szCs w:val="28"/>
          <w:rtl/>
          <w:lang w:bidi="ar-IQ"/>
        </w:rPr>
        <w:t xml:space="preserve">سوق المنافسه غير </w:t>
      </w:r>
      <w:r w:rsidR="0013489A" w:rsidRPr="00D02C69">
        <w:rPr>
          <w:rFonts w:ascii="Times New Roman" w:eastAsia="Times New Roman" w:hAnsi="Times New Roman" w:cs="Simplified Arabic" w:hint="cs"/>
          <w:sz w:val="28"/>
          <w:szCs w:val="28"/>
          <w:rtl/>
          <w:lang w:bidi="ar-IQ"/>
        </w:rPr>
        <w:t>ال</w:t>
      </w:r>
      <w:r w:rsidRPr="00D02C69">
        <w:rPr>
          <w:rFonts w:ascii="Times New Roman" w:eastAsia="Times New Roman" w:hAnsi="Times New Roman" w:cs="Simplified Arabic" w:hint="cs"/>
          <w:sz w:val="28"/>
          <w:szCs w:val="28"/>
          <w:rtl/>
          <w:lang w:bidi="ar-IQ"/>
        </w:rPr>
        <w:t>تامه</w:t>
      </w:r>
    </w:p>
    <w:p w:rsidR="00F169F6" w:rsidRPr="00D02C69" w:rsidRDefault="00F169F6" w:rsidP="00D0620E">
      <w:pPr>
        <w:rPr>
          <w:rFonts w:ascii="Times New Roman" w:eastAsia="Times New Roman" w:hAnsi="Times New Roman" w:cs="Simplified Arabic"/>
          <w:sz w:val="28"/>
          <w:szCs w:val="28"/>
          <w:rtl/>
          <w:lang w:bidi="ar-IQ"/>
        </w:rPr>
      </w:pPr>
    </w:p>
    <w:p w:rsidR="00D0620E" w:rsidRPr="00D02C69" w:rsidRDefault="00D0620E" w:rsidP="00D0620E">
      <w:pPr>
        <w:rPr>
          <w:sz w:val="28"/>
          <w:szCs w:val="28"/>
          <w:u w:val="single"/>
          <w:rtl/>
          <w:lang w:bidi="ar-IQ"/>
        </w:rPr>
      </w:pPr>
      <w:r w:rsidRPr="00D02C69">
        <w:rPr>
          <w:rFonts w:hint="cs"/>
          <w:sz w:val="28"/>
          <w:szCs w:val="28"/>
          <w:u w:val="single"/>
          <w:rtl/>
          <w:lang w:bidi="ar-IQ"/>
        </w:rPr>
        <w:t>سادسا:مفتاح الاختبارات:</w:t>
      </w:r>
    </w:p>
    <w:p w:rsidR="00D0620E" w:rsidRPr="00D02C69" w:rsidRDefault="00D0620E" w:rsidP="00D0620E">
      <w:pPr>
        <w:pStyle w:val="ListParagraph"/>
        <w:numPr>
          <w:ilvl w:val="0"/>
          <w:numId w:val="12"/>
        </w:numPr>
        <w:rPr>
          <w:sz w:val="28"/>
          <w:szCs w:val="28"/>
          <w:lang w:bidi="ar-IQ"/>
        </w:rPr>
      </w:pPr>
      <w:r w:rsidRPr="00D02C69">
        <w:rPr>
          <w:rFonts w:hint="cs"/>
          <w:sz w:val="28"/>
          <w:szCs w:val="28"/>
          <w:rtl/>
          <w:lang w:bidi="ar-IQ"/>
        </w:rPr>
        <w:t xml:space="preserve">الاختبارالقبلي كالاتي: </w:t>
      </w:r>
    </w:p>
    <w:p w:rsidR="00D0620E" w:rsidRPr="00D02C69" w:rsidRDefault="00D0620E" w:rsidP="00F169F6">
      <w:pPr>
        <w:pStyle w:val="ListParagraph"/>
        <w:numPr>
          <w:ilvl w:val="0"/>
          <w:numId w:val="11"/>
        </w:numPr>
        <w:rPr>
          <w:sz w:val="28"/>
          <w:szCs w:val="28"/>
          <w:lang w:bidi="ar-IQ"/>
        </w:rPr>
      </w:pPr>
      <w:r w:rsidRPr="00D02C69">
        <w:rPr>
          <w:rFonts w:hint="cs"/>
          <w:sz w:val="28"/>
          <w:szCs w:val="28"/>
          <w:rtl/>
          <w:lang w:bidi="ar-IQ"/>
        </w:rPr>
        <w:t xml:space="preserve">د          2- </w:t>
      </w:r>
      <w:r w:rsidR="00F169F6" w:rsidRPr="00D02C69">
        <w:rPr>
          <w:rFonts w:hint="cs"/>
          <w:sz w:val="28"/>
          <w:szCs w:val="28"/>
          <w:rtl/>
          <w:lang w:bidi="ar-IQ"/>
        </w:rPr>
        <w:t>ب</w:t>
      </w:r>
    </w:p>
    <w:p w:rsidR="00D0620E" w:rsidRPr="00D02C69" w:rsidRDefault="00D0620E" w:rsidP="00D0620E">
      <w:pPr>
        <w:pStyle w:val="ListParagraph"/>
        <w:numPr>
          <w:ilvl w:val="0"/>
          <w:numId w:val="12"/>
        </w:numPr>
        <w:rPr>
          <w:sz w:val="28"/>
          <w:szCs w:val="28"/>
          <w:lang w:bidi="ar-IQ"/>
        </w:rPr>
      </w:pPr>
      <w:r w:rsidRPr="00D02C69">
        <w:rPr>
          <w:rFonts w:hint="cs"/>
          <w:sz w:val="28"/>
          <w:szCs w:val="28"/>
          <w:rtl/>
          <w:lang w:bidi="ar-IQ"/>
        </w:rPr>
        <w:t xml:space="preserve"> الختبار البعدي كالاتي:</w:t>
      </w:r>
    </w:p>
    <w:p w:rsidR="00D0620E" w:rsidRPr="00D02C69" w:rsidRDefault="00F169F6" w:rsidP="00D0620E">
      <w:pPr>
        <w:pStyle w:val="ListParagraph"/>
        <w:numPr>
          <w:ilvl w:val="0"/>
          <w:numId w:val="13"/>
        </w:numPr>
        <w:rPr>
          <w:sz w:val="28"/>
          <w:szCs w:val="28"/>
          <w:lang w:bidi="ar-IQ"/>
        </w:rPr>
      </w:pPr>
      <w:r w:rsidRPr="00D02C69">
        <w:rPr>
          <w:rFonts w:hint="cs"/>
          <w:sz w:val="28"/>
          <w:szCs w:val="28"/>
          <w:rtl/>
          <w:lang w:bidi="ar-IQ"/>
        </w:rPr>
        <w:t>ج</w:t>
      </w:r>
      <w:r w:rsidR="00D0620E" w:rsidRPr="00D02C69">
        <w:rPr>
          <w:rFonts w:hint="cs"/>
          <w:sz w:val="28"/>
          <w:szCs w:val="28"/>
          <w:rtl/>
          <w:lang w:bidi="ar-IQ"/>
        </w:rPr>
        <w:t xml:space="preserve">             2- ب</w:t>
      </w:r>
    </w:p>
    <w:p w:rsidR="00D0620E" w:rsidRPr="00D02C69" w:rsidRDefault="00D0620E" w:rsidP="00D0620E">
      <w:pPr>
        <w:pStyle w:val="ListParagraph"/>
        <w:ind w:left="0"/>
        <w:rPr>
          <w:sz w:val="28"/>
          <w:szCs w:val="28"/>
          <w:lang w:bidi="ar-IQ"/>
        </w:rPr>
      </w:pPr>
    </w:p>
    <w:p w:rsidR="00D0620E" w:rsidRPr="00D02C69" w:rsidRDefault="00D0620E" w:rsidP="00D0620E">
      <w:pPr>
        <w:pStyle w:val="ListParagraph"/>
        <w:ind w:left="0"/>
        <w:rPr>
          <w:sz w:val="28"/>
          <w:szCs w:val="28"/>
          <w:u w:val="single"/>
          <w:rtl/>
          <w:lang w:bidi="ar-IQ"/>
        </w:rPr>
      </w:pPr>
      <w:r w:rsidRPr="00D02C69">
        <w:rPr>
          <w:rFonts w:hint="cs"/>
          <w:sz w:val="28"/>
          <w:szCs w:val="28"/>
          <w:u w:val="single"/>
          <w:rtl/>
          <w:lang w:bidi="ar-IQ"/>
        </w:rPr>
        <w:t xml:space="preserve">سابعا: الاختبار الذاتي: </w:t>
      </w:r>
    </w:p>
    <w:p w:rsidR="00CB1345" w:rsidRPr="00D02C69" w:rsidRDefault="00CB1345" w:rsidP="00CB1345">
      <w:pPr>
        <w:pStyle w:val="ListParagraph"/>
        <w:numPr>
          <w:ilvl w:val="0"/>
          <w:numId w:val="14"/>
        </w:numPr>
        <w:rPr>
          <w:sz w:val="28"/>
          <w:szCs w:val="28"/>
          <w:u w:val="single"/>
          <w:lang w:bidi="ar-IQ"/>
        </w:rPr>
      </w:pPr>
      <w:r w:rsidRPr="00D02C69">
        <w:rPr>
          <w:rFonts w:hint="cs"/>
          <w:sz w:val="28"/>
          <w:szCs w:val="28"/>
          <w:rtl/>
          <w:lang w:bidi="ar-IQ"/>
        </w:rPr>
        <w:t xml:space="preserve">اذكر مع الشرح شروط سوق المنافسه التامه </w:t>
      </w:r>
    </w:p>
    <w:p w:rsidR="00CB1345" w:rsidRPr="00D02C69" w:rsidRDefault="00E5764C" w:rsidP="00CB1345">
      <w:pPr>
        <w:pStyle w:val="ListParagraph"/>
        <w:numPr>
          <w:ilvl w:val="0"/>
          <w:numId w:val="14"/>
        </w:numPr>
        <w:rPr>
          <w:sz w:val="28"/>
          <w:szCs w:val="28"/>
          <w:u w:val="single"/>
          <w:lang w:bidi="ar-IQ"/>
        </w:rPr>
      </w:pPr>
      <w:r w:rsidRPr="00D02C69">
        <w:rPr>
          <w:rFonts w:hint="cs"/>
          <w:sz w:val="28"/>
          <w:szCs w:val="28"/>
          <w:rtl/>
          <w:lang w:bidi="ar-IQ"/>
        </w:rPr>
        <w:t xml:space="preserve">وضح الحاله التي يكون عليها منحنى الطلب في سوق المنافسه التامه مستعينا بالرسم البياني </w:t>
      </w:r>
    </w:p>
    <w:p w:rsidR="00E5764C" w:rsidRPr="00D02C69" w:rsidRDefault="00E5764C" w:rsidP="00CB1345">
      <w:pPr>
        <w:pStyle w:val="ListParagraph"/>
        <w:numPr>
          <w:ilvl w:val="0"/>
          <w:numId w:val="14"/>
        </w:numPr>
        <w:rPr>
          <w:sz w:val="28"/>
          <w:szCs w:val="28"/>
          <w:u w:val="single"/>
          <w:lang w:bidi="ar-IQ"/>
        </w:rPr>
      </w:pPr>
      <w:r w:rsidRPr="00D02C69">
        <w:rPr>
          <w:rFonts w:hint="cs"/>
          <w:sz w:val="28"/>
          <w:szCs w:val="28"/>
          <w:rtl/>
          <w:lang w:bidi="ar-IQ"/>
        </w:rPr>
        <w:t>املأ الفراغات التاليه:</w:t>
      </w:r>
    </w:p>
    <w:p w:rsidR="00E5764C" w:rsidRPr="00D02C69" w:rsidRDefault="00E5764C" w:rsidP="0038442B">
      <w:pPr>
        <w:pStyle w:val="ListParagraph"/>
        <w:numPr>
          <w:ilvl w:val="0"/>
          <w:numId w:val="16"/>
        </w:numPr>
        <w:rPr>
          <w:sz w:val="28"/>
          <w:szCs w:val="28"/>
          <w:u w:val="single"/>
          <w:lang w:bidi="ar-IQ"/>
        </w:rPr>
      </w:pPr>
      <w:r w:rsidRPr="00D02C69">
        <w:rPr>
          <w:rFonts w:hint="cs"/>
          <w:sz w:val="28"/>
          <w:szCs w:val="28"/>
          <w:rtl/>
          <w:lang w:bidi="ar-IQ"/>
        </w:rPr>
        <w:t xml:space="preserve">يمكن ان يميز </w:t>
      </w:r>
      <w:r w:rsidR="009B3AF6" w:rsidRPr="00D02C69">
        <w:rPr>
          <w:rFonts w:hint="cs"/>
          <w:sz w:val="28"/>
          <w:szCs w:val="28"/>
          <w:rtl/>
          <w:lang w:bidi="ar-IQ"/>
        </w:rPr>
        <w:t>بين ثلاث انواع من اسواق احتكار القله هي---------و--------- و----------</w:t>
      </w:r>
    </w:p>
    <w:p w:rsidR="009B3AF6" w:rsidRPr="00D02C69" w:rsidRDefault="009B3AF6" w:rsidP="0038442B">
      <w:pPr>
        <w:pStyle w:val="ListParagraph"/>
        <w:numPr>
          <w:ilvl w:val="0"/>
          <w:numId w:val="16"/>
        </w:numPr>
        <w:rPr>
          <w:sz w:val="28"/>
          <w:szCs w:val="28"/>
          <w:u w:val="single"/>
          <w:lang w:bidi="ar-IQ"/>
        </w:rPr>
      </w:pPr>
      <w:r w:rsidRPr="00D02C69">
        <w:rPr>
          <w:rFonts w:hint="cs"/>
          <w:sz w:val="28"/>
          <w:szCs w:val="28"/>
          <w:rtl/>
          <w:lang w:bidi="ar-IQ"/>
        </w:rPr>
        <w:lastRenderedPageBreak/>
        <w:t xml:space="preserve"> لكي يستطيع المنتج المحتكر من بيع سلعته في اكثر من سوق وبأسعار مختلفه لابد توفر شرطين هما ----------- و-----------.</w:t>
      </w:r>
    </w:p>
    <w:p w:rsidR="00103EFA" w:rsidRPr="00103EFA" w:rsidRDefault="009B3AF6" w:rsidP="00103EFA">
      <w:pPr>
        <w:pStyle w:val="ListParagraph"/>
        <w:numPr>
          <w:ilvl w:val="0"/>
          <w:numId w:val="16"/>
        </w:numPr>
        <w:rPr>
          <w:sz w:val="28"/>
          <w:szCs w:val="28"/>
          <w:u w:val="single"/>
          <w:lang w:bidi="ar-IQ"/>
        </w:rPr>
      </w:pPr>
      <w:r w:rsidRPr="00D02C69">
        <w:rPr>
          <w:rFonts w:hint="cs"/>
          <w:sz w:val="28"/>
          <w:szCs w:val="28"/>
          <w:rtl/>
          <w:lang w:bidi="ar-IQ"/>
        </w:rPr>
        <w:t xml:space="preserve"> من صفات </w:t>
      </w:r>
      <w:r w:rsidR="002E7E8A" w:rsidRPr="00D02C69">
        <w:rPr>
          <w:rFonts w:hint="cs"/>
          <w:sz w:val="28"/>
          <w:szCs w:val="28"/>
          <w:rtl/>
          <w:lang w:bidi="ar-IQ"/>
        </w:rPr>
        <w:t>سوق المنافسه الاحتكاريه ------------و-----------و----------.</w:t>
      </w:r>
      <w:r w:rsidR="00103EFA">
        <w:rPr>
          <w:rFonts w:hint="cs"/>
          <w:sz w:val="28"/>
          <w:szCs w:val="28"/>
          <w:rtl/>
          <w:lang w:bidi="ar-IQ"/>
        </w:rPr>
        <w:t xml:space="preserve"> </w:t>
      </w:r>
    </w:p>
    <w:p w:rsidR="00103EFA" w:rsidRDefault="00103EFA" w:rsidP="00103EFA">
      <w:pPr>
        <w:rPr>
          <w:sz w:val="28"/>
          <w:szCs w:val="28"/>
          <w:u w:val="single"/>
          <w:rtl/>
          <w:lang w:bidi="ar-IQ"/>
        </w:rPr>
      </w:pPr>
    </w:p>
    <w:p w:rsidR="00103EFA" w:rsidRDefault="00103EFA" w:rsidP="00103EFA">
      <w:pPr>
        <w:rPr>
          <w:sz w:val="28"/>
          <w:szCs w:val="28"/>
          <w:u w:val="single"/>
          <w:rtl/>
          <w:lang w:bidi="ar-IQ"/>
        </w:rPr>
      </w:pPr>
      <w:r w:rsidRPr="00103EFA">
        <w:rPr>
          <w:rFonts w:hint="cs"/>
          <w:sz w:val="28"/>
          <w:szCs w:val="28"/>
          <w:u w:val="single"/>
          <w:rtl/>
          <w:lang w:bidi="ar-IQ"/>
        </w:rPr>
        <w:t>ثامنا: المصادر:</w:t>
      </w:r>
    </w:p>
    <w:p w:rsidR="00E6007E" w:rsidRDefault="00E6007E" w:rsidP="00E6007E">
      <w:pPr>
        <w:spacing w:after="0" w:line="240" w:lineRule="auto"/>
        <w:rPr>
          <w:rFonts w:ascii="Times New Roman" w:eastAsia="Times New Roman" w:hAnsi="Times New Roman" w:cs="Simplified Arabic"/>
          <w:sz w:val="28"/>
          <w:szCs w:val="28"/>
        </w:rPr>
      </w:pPr>
      <w:r>
        <w:rPr>
          <w:rFonts w:ascii="Times New Roman" w:eastAsia="Times New Roman" w:hAnsi="Times New Roman" w:cs="Simplified Arabic" w:hint="cs"/>
          <w:sz w:val="28"/>
          <w:szCs w:val="28"/>
          <w:rtl/>
        </w:rPr>
        <w:t>1-</w:t>
      </w:r>
      <w:r w:rsidR="00103EFA" w:rsidRPr="00103EFA">
        <w:rPr>
          <w:rFonts w:ascii="Times New Roman" w:eastAsia="Times New Roman" w:hAnsi="Times New Roman" w:cs="Simplified Arabic" w:hint="cs"/>
          <w:sz w:val="28"/>
          <w:szCs w:val="28"/>
          <w:rtl/>
        </w:rPr>
        <w:t xml:space="preserve">د . عارف حمو وآخرون، مصدر سابق، </w:t>
      </w:r>
      <w:r>
        <w:rPr>
          <w:rFonts w:ascii="Times New Roman" w:eastAsia="Times New Roman" w:hAnsi="Times New Roman" w:cs="Simplified Arabic"/>
          <w:sz w:val="28"/>
          <w:szCs w:val="28"/>
        </w:rPr>
        <w:t xml:space="preserve"> </w:t>
      </w:r>
    </w:p>
    <w:p w:rsidR="00103EFA" w:rsidRPr="00E6007E" w:rsidRDefault="00E6007E" w:rsidP="00E6007E">
      <w:pPr>
        <w:spacing w:after="0" w:line="240" w:lineRule="auto"/>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vertAlign w:val="superscript"/>
          <w:rtl/>
        </w:rPr>
        <w:t>2-</w:t>
      </w:r>
      <w:r w:rsidR="00103EFA" w:rsidRPr="00E6007E">
        <w:rPr>
          <w:rFonts w:ascii="Times New Roman" w:eastAsia="Times New Roman" w:hAnsi="Times New Roman" w:cs="Simplified Arabic" w:hint="cs"/>
          <w:sz w:val="28"/>
          <w:szCs w:val="28"/>
          <w:rtl/>
        </w:rPr>
        <w:t>د .أياد عبد الفتاح النسور، مصدر سابق</w:t>
      </w:r>
    </w:p>
    <w:p w:rsidR="00103EFA" w:rsidRPr="00E6007E" w:rsidRDefault="00E6007E" w:rsidP="00103EFA">
      <w:pPr>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rtl/>
        </w:rPr>
        <w:t>3-</w:t>
      </w:r>
      <w:r w:rsidR="00103EFA" w:rsidRPr="00E6007E">
        <w:rPr>
          <w:rFonts w:ascii="Times New Roman" w:eastAsia="Times New Roman" w:hAnsi="Times New Roman" w:cs="Simplified Arabic" w:hint="cs"/>
          <w:sz w:val="28"/>
          <w:szCs w:val="28"/>
          <w:rtl/>
        </w:rPr>
        <w:t>د. محمود الوادي وآخرون، مصدر سابق،</w:t>
      </w:r>
    </w:p>
    <w:p w:rsidR="00103EFA" w:rsidRPr="00E6007E" w:rsidRDefault="00E6007E" w:rsidP="00103EFA">
      <w:pPr>
        <w:rPr>
          <w:rFonts w:ascii="Times New Roman" w:eastAsia="Times New Roman" w:hAnsi="Times New Roman" w:cs="Simplified Arabic"/>
          <w:sz w:val="28"/>
          <w:szCs w:val="28"/>
          <w:rtl/>
        </w:rPr>
      </w:pPr>
      <w:r>
        <w:rPr>
          <w:rFonts w:cs="Simplified Arabic" w:hint="cs"/>
          <w:sz w:val="28"/>
          <w:szCs w:val="28"/>
          <w:rtl/>
        </w:rPr>
        <w:t>4-</w:t>
      </w:r>
      <w:r w:rsidR="00103EFA" w:rsidRPr="00E6007E">
        <w:rPr>
          <w:rFonts w:cs="Simplified Arabic" w:hint="cs"/>
          <w:sz w:val="28"/>
          <w:szCs w:val="28"/>
          <w:rtl/>
        </w:rPr>
        <w:t>د. كامل علاوي و د. حسن لطيف، مصدر سابق</w:t>
      </w:r>
    </w:p>
    <w:p w:rsidR="0074447A" w:rsidRPr="00E6007E" w:rsidRDefault="00E6007E" w:rsidP="0074447A">
      <w:pPr>
        <w:rPr>
          <w:sz w:val="28"/>
          <w:szCs w:val="28"/>
          <w:lang w:bidi="ar-IQ"/>
        </w:rPr>
      </w:pPr>
      <w:r>
        <w:rPr>
          <w:sz w:val="28"/>
          <w:szCs w:val="28"/>
        </w:rPr>
        <w:t>5-</w:t>
      </w:r>
      <w:r w:rsidR="0074447A" w:rsidRPr="00E6007E">
        <w:rPr>
          <w:sz w:val="28"/>
          <w:szCs w:val="28"/>
          <w:lang w:bidi="ar-IQ"/>
        </w:rPr>
        <w:t xml:space="preserve">Robert S. </w:t>
      </w:r>
      <w:proofErr w:type="spellStart"/>
      <w:r w:rsidR="0074447A" w:rsidRPr="00E6007E">
        <w:rPr>
          <w:sz w:val="28"/>
          <w:szCs w:val="28"/>
          <w:lang w:bidi="ar-IQ"/>
        </w:rPr>
        <w:t>Pindyck</w:t>
      </w:r>
      <w:proofErr w:type="spellEnd"/>
      <w:r w:rsidR="0074447A" w:rsidRPr="00E6007E">
        <w:rPr>
          <w:sz w:val="28"/>
          <w:szCs w:val="28"/>
          <w:lang w:bidi="ar-IQ"/>
        </w:rPr>
        <w:t xml:space="preserve"> and Daniel L. Rubin </w:t>
      </w:r>
      <w:proofErr w:type="spellStart"/>
      <w:r w:rsidR="0074447A" w:rsidRPr="00E6007E">
        <w:rPr>
          <w:sz w:val="28"/>
          <w:szCs w:val="28"/>
          <w:lang w:bidi="ar-IQ"/>
        </w:rPr>
        <w:t>feld</w:t>
      </w:r>
      <w:proofErr w:type="spellEnd"/>
      <w:r w:rsidR="0074447A" w:rsidRPr="00E6007E">
        <w:rPr>
          <w:sz w:val="28"/>
          <w:szCs w:val="28"/>
          <w:lang w:bidi="ar-IQ"/>
        </w:rPr>
        <w:t xml:space="preserve"> , Micro Economics , Prentice Hall , 5</w:t>
      </w:r>
      <w:r w:rsidR="0074447A" w:rsidRPr="00E6007E">
        <w:rPr>
          <w:sz w:val="28"/>
          <w:szCs w:val="28"/>
          <w:vertAlign w:val="superscript"/>
          <w:lang w:bidi="ar-IQ"/>
        </w:rPr>
        <w:t xml:space="preserve"> </w:t>
      </w:r>
      <w:proofErr w:type="spellStart"/>
      <w:r w:rsidR="0074447A" w:rsidRPr="00E6007E">
        <w:rPr>
          <w:sz w:val="28"/>
          <w:szCs w:val="28"/>
          <w:lang w:bidi="ar-IQ"/>
        </w:rPr>
        <w:t>th</w:t>
      </w:r>
      <w:proofErr w:type="spellEnd"/>
      <w:r w:rsidR="0074447A" w:rsidRPr="00E6007E">
        <w:rPr>
          <w:sz w:val="28"/>
          <w:szCs w:val="28"/>
          <w:lang w:bidi="ar-IQ"/>
        </w:rPr>
        <w:t xml:space="preserve"> edition , 2001, P424.</w:t>
      </w:r>
    </w:p>
    <w:p w:rsidR="00103EFA" w:rsidRPr="00E6007E" w:rsidRDefault="0074447A" w:rsidP="0074447A">
      <w:pPr>
        <w:rPr>
          <w:rFonts w:ascii="Times New Roman" w:eastAsia="Times New Roman" w:hAnsi="Times New Roman" w:cs="Simplified Arabic"/>
          <w:sz w:val="28"/>
          <w:szCs w:val="28"/>
        </w:rPr>
      </w:pPr>
      <w:r w:rsidRPr="00E6007E">
        <w:rPr>
          <w:sz w:val="28"/>
          <w:szCs w:val="28"/>
          <w:lang w:bidi="ar-IQ"/>
        </w:rPr>
        <w:t xml:space="preserve">                                                                                                                                         </w:t>
      </w:r>
    </w:p>
    <w:p w:rsidR="0074447A" w:rsidRPr="0074447A" w:rsidRDefault="00E6007E" w:rsidP="0074447A">
      <w:pPr>
        <w:spacing w:after="0" w:line="240" w:lineRule="auto"/>
        <w:rPr>
          <w:rFonts w:ascii="Times New Roman" w:eastAsia="Times New Roman" w:hAnsi="Times New Roman" w:cs="Simplified Arabic"/>
          <w:sz w:val="28"/>
          <w:szCs w:val="28"/>
          <w:rtl/>
        </w:rPr>
      </w:pPr>
      <w:r>
        <w:rPr>
          <w:rFonts w:ascii="Times New Roman" w:eastAsia="Times New Roman" w:hAnsi="Times New Roman" w:cs="Simplified Arabic" w:hint="cs"/>
          <w:sz w:val="28"/>
          <w:szCs w:val="28"/>
          <w:vertAlign w:val="superscript"/>
          <w:rtl/>
        </w:rPr>
        <w:t>6-</w:t>
      </w:r>
      <w:r w:rsidR="0074447A" w:rsidRPr="0074447A">
        <w:rPr>
          <w:rFonts w:ascii="Times New Roman" w:eastAsia="Times New Roman" w:hAnsi="Times New Roman" w:cs="Simplified Arabic" w:hint="cs"/>
          <w:sz w:val="28"/>
          <w:szCs w:val="28"/>
          <w:rtl/>
        </w:rPr>
        <w:t>د. عبد المنعم راضي، مبادئ الاقتصاد( القاهرة : المطبعة العربية الحديثة، 1984</w:t>
      </w:r>
      <w:r w:rsidR="0074447A" w:rsidRPr="00E6007E">
        <w:rPr>
          <w:rFonts w:ascii="Times New Roman" w:eastAsia="Times New Roman" w:hAnsi="Times New Roman" w:cs="Simplified Arabic" w:hint="cs"/>
          <w:sz w:val="28"/>
          <w:szCs w:val="28"/>
          <w:rtl/>
        </w:rPr>
        <w:t>)</w:t>
      </w:r>
      <w:r w:rsidR="0074447A" w:rsidRPr="0074447A">
        <w:rPr>
          <w:rFonts w:ascii="Times New Roman" w:eastAsia="Times New Roman" w:hAnsi="Times New Roman" w:cs="Simplified Arabic" w:hint="cs"/>
          <w:sz w:val="28"/>
          <w:szCs w:val="28"/>
          <w:rtl/>
        </w:rPr>
        <w:t>.</w:t>
      </w:r>
    </w:p>
    <w:p w:rsidR="002E7E8A" w:rsidRPr="00E6007E" w:rsidRDefault="00E6007E" w:rsidP="0074447A">
      <w:pPr>
        <w:rPr>
          <w:sz w:val="28"/>
          <w:szCs w:val="28"/>
          <w:u w:val="single"/>
          <w:rtl/>
        </w:rPr>
      </w:pPr>
      <w:r>
        <w:rPr>
          <w:rFonts w:ascii="Times New Roman" w:eastAsia="Times New Roman" w:hAnsi="Times New Roman" w:cs="Simplified Arabic" w:hint="cs"/>
          <w:sz w:val="28"/>
          <w:szCs w:val="28"/>
          <w:rtl/>
        </w:rPr>
        <w:t>7</w:t>
      </w:r>
      <w:r w:rsidR="0074447A" w:rsidRPr="00E6007E">
        <w:rPr>
          <w:rFonts w:ascii="Times New Roman" w:eastAsia="Times New Roman" w:hAnsi="Times New Roman" w:cs="Simplified Arabic" w:hint="cs"/>
          <w:sz w:val="28"/>
          <w:szCs w:val="28"/>
          <w:rtl/>
        </w:rPr>
        <w:t xml:space="preserve">- د. طارق الحاج، علم الاقتصاد ونظرياته ( عمان : دار صفاء للنشر والتوزيع) 1998.  </w:t>
      </w:r>
    </w:p>
    <w:p w:rsidR="0074447A" w:rsidRPr="0074447A" w:rsidRDefault="0074447A" w:rsidP="0074447A">
      <w:pPr>
        <w:rPr>
          <w:sz w:val="28"/>
          <w:szCs w:val="28"/>
          <w:u w:val="single"/>
          <w:rtl/>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D0620E" w:rsidRDefault="00D0620E" w:rsidP="00EE46CF">
      <w:pPr>
        <w:rPr>
          <w:sz w:val="28"/>
          <w:szCs w:val="28"/>
          <w:rtl/>
          <w:lang w:bidi="ar-IQ"/>
        </w:rPr>
      </w:pPr>
    </w:p>
    <w:p w:rsidR="00044A54" w:rsidRPr="00044A54" w:rsidRDefault="00044A54" w:rsidP="00044A54">
      <w:pPr>
        <w:rPr>
          <w:sz w:val="28"/>
          <w:szCs w:val="28"/>
          <w:lang w:bidi="ar-IQ"/>
        </w:rPr>
      </w:pPr>
    </w:p>
    <w:sectPr w:rsidR="00044A54" w:rsidRPr="00044A54" w:rsidSect="00044A54">
      <w:headerReference w:type="even" r:id="rId15"/>
      <w:headerReference w:type="default" r:id="rId16"/>
      <w:footerReference w:type="even" r:id="rId17"/>
      <w:footerReference w:type="default" r:id="rId18"/>
      <w:headerReference w:type="first" r:id="rId19"/>
      <w:footerReference w:type="first" r:id="rId20"/>
      <w:pgSz w:w="11906" w:h="16838"/>
      <w:pgMar w:top="720" w:right="720" w:bottom="720" w:left="72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1C5C" w:rsidRDefault="00AF1C5C" w:rsidP="00A243A0">
      <w:pPr>
        <w:spacing w:after="0" w:line="240" w:lineRule="auto"/>
      </w:pPr>
      <w:r>
        <w:separator/>
      </w:r>
    </w:p>
  </w:endnote>
  <w:endnote w:type="continuationSeparator" w:id="0">
    <w:p w:rsidR="00AF1C5C" w:rsidRDefault="00AF1C5C" w:rsidP="00A24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E36" w:rsidRDefault="00882E3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71942137"/>
      <w:docPartObj>
        <w:docPartGallery w:val="Page Numbers (Bottom of Page)"/>
        <w:docPartUnique/>
      </w:docPartObj>
    </w:sdtPr>
    <w:sdtEndPr>
      <w:rPr>
        <w:noProof/>
      </w:rPr>
    </w:sdtEndPr>
    <w:sdtContent>
      <w:bookmarkStart w:id="0" w:name="_GoBack" w:displacedByCustomXml="prev"/>
      <w:bookmarkEnd w:id="0" w:displacedByCustomXml="prev"/>
      <w:p w:rsidR="00882E36" w:rsidRDefault="00882E36">
        <w:pPr>
          <w:pStyle w:val="Footer"/>
          <w:jc w:val="center"/>
        </w:pPr>
        <w:r>
          <w:fldChar w:fldCharType="begin"/>
        </w:r>
        <w:r>
          <w:instrText xml:space="preserve"> PAGE   \* MERGEFORMAT </w:instrText>
        </w:r>
        <w:r>
          <w:fldChar w:fldCharType="separate"/>
        </w:r>
        <w:r>
          <w:rPr>
            <w:noProof/>
            <w:rtl/>
          </w:rPr>
          <w:t>1</w:t>
        </w:r>
        <w:r>
          <w:rPr>
            <w:noProof/>
          </w:rPr>
          <w:fldChar w:fldCharType="end"/>
        </w:r>
      </w:p>
    </w:sdtContent>
  </w:sdt>
  <w:p w:rsidR="00882E36" w:rsidRDefault="00882E3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E36" w:rsidRDefault="00882E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1C5C" w:rsidRDefault="00AF1C5C" w:rsidP="00A243A0">
      <w:pPr>
        <w:spacing w:after="0" w:line="240" w:lineRule="auto"/>
      </w:pPr>
      <w:r>
        <w:separator/>
      </w:r>
    </w:p>
  </w:footnote>
  <w:footnote w:type="continuationSeparator" w:id="0">
    <w:p w:rsidR="00AF1C5C" w:rsidRDefault="00AF1C5C" w:rsidP="00A243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E36" w:rsidRDefault="00882E3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E36" w:rsidRDefault="00882E3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E36" w:rsidRDefault="00882E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82A12"/>
    <w:multiLevelType w:val="hybridMultilevel"/>
    <w:tmpl w:val="0C1AA714"/>
    <w:lvl w:ilvl="0" w:tplc="2B2486E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42D3E01"/>
    <w:multiLevelType w:val="hybridMultilevel"/>
    <w:tmpl w:val="BCE40882"/>
    <w:lvl w:ilvl="0" w:tplc="153E5508">
      <w:start w:val="1"/>
      <w:numFmt w:val="arabicAbjad"/>
      <w:lvlText w:val="%1-"/>
      <w:lvlJc w:val="left"/>
      <w:pPr>
        <w:ind w:left="72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25AE7"/>
    <w:multiLevelType w:val="hybridMultilevel"/>
    <w:tmpl w:val="3F5C3A96"/>
    <w:lvl w:ilvl="0" w:tplc="E1063D06">
      <w:start w:val="1"/>
      <w:numFmt w:val="arabicAbjad"/>
      <w:lvlText w:val="%1-"/>
      <w:lvlJc w:val="left"/>
      <w:pPr>
        <w:ind w:left="1080" w:hanging="36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31C1DAF"/>
    <w:multiLevelType w:val="hybridMultilevel"/>
    <w:tmpl w:val="023AA920"/>
    <w:lvl w:ilvl="0" w:tplc="885CBB86">
      <w:start w:val="1"/>
      <w:numFmt w:val="arabicAbjad"/>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3D244493"/>
    <w:multiLevelType w:val="hybridMultilevel"/>
    <w:tmpl w:val="193A1F50"/>
    <w:lvl w:ilvl="0" w:tplc="885CBB86">
      <w:start w:val="1"/>
      <w:numFmt w:val="arabicAbjad"/>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4B106FD3"/>
    <w:multiLevelType w:val="hybridMultilevel"/>
    <w:tmpl w:val="7350205E"/>
    <w:lvl w:ilvl="0" w:tplc="EF7E51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19F79B0"/>
    <w:multiLevelType w:val="hybridMultilevel"/>
    <w:tmpl w:val="BA1E8C4A"/>
    <w:lvl w:ilvl="0" w:tplc="74EC10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443582F"/>
    <w:multiLevelType w:val="hybridMultilevel"/>
    <w:tmpl w:val="94642AC2"/>
    <w:lvl w:ilvl="0" w:tplc="885CBB86">
      <w:start w:val="1"/>
      <w:numFmt w:val="arabicAbjad"/>
      <w:lvlText w:val="%1-"/>
      <w:lvlJc w:val="left"/>
      <w:pPr>
        <w:ind w:left="360" w:hanging="360"/>
      </w:pPr>
      <w:rPr>
        <w:rFonts w:hint="default"/>
        <w:sz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D8F0411"/>
    <w:multiLevelType w:val="hybridMultilevel"/>
    <w:tmpl w:val="D7F0CB80"/>
    <w:lvl w:ilvl="0" w:tplc="3B12992C">
      <w:start w:val="1"/>
      <w:numFmt w:val="decimal"/>
      <w:lvlText w:val="%1-"/>
      <w:lvlJc w:val="left"/>
      <w:pPr>
        <w:ind w:left="36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7C5602"/>
    <w:multiLevelType w:val="hybridMultilevel"/>
    <w:tmpl w:val="5C6C262E"/>
    <w:lvl w:ilvl="0" w:tplc="1DDE10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FEE6864"/>
    <w:multiLevelType w:val="hybridMultilevel"/>
    <w:tmpl w:val="98662328"/>
    <w:lvl w:ilvl="0" w:tplc="5A8626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01F6281"/>
    <w:multiLevelType w:val="hybridMultilevel"/>
    <w:tmpl w:val="6F14ED96"/>
    <w:lvl w:ilvl="0" w:tplc="153E5508">
      <w:start w:val="1"/>
      <w:numFmt w:val="arabicAbjad"/>
      <w:lvlText w:val="%1-"/>
      <w:lvlJc w:val="left"/>
      <w:pPr>
        <w:ind w:left="1080" w:hanging="360"/>
      </w:pPr>
      <w:rPr>
        <w:rFonts w:asciiTheme="minorHAnsi" w:eastAsiaTheme="minorHAnsi" w:hAnsiTheme="minorHAnsi" w:cstheme="minorBid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61D900E2"/>
    <w:multiLevelType w:val="hybridMultilevel"/>
    <w:tmpl w:val="FC9205BE"/>
    <w:lvl w:ilvl="0" w:tplc="6FFA2B86">
      <w:start w:val="1"/>
      <w:numFmt w:val="arabicAlpha"/>
      <w:lvlText w:val="%1-"/>
      <w:lvlJc w:val="left"/>
      <w:pPr>
        <w:ind w:left="1080" w:hanging="36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4026EC0"/>
    <w:multiLevelType w:val="hybridMultilevel"/>
    <w:tmpl w:val="0C580EA4"/>
    <w:lvl w:ilvl="0" w:tplc="D67039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4E27B47"/>
    <w:multiLevelType w:val="hybridMultilevel"/>
    <w:tmpl w:val="B9F2E7D0"/>
    <w:lvl w:ilvl="0" w:tplc="B0DA1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79573C8"/>
    <w:multiLevelType w:val="hybridMultilevel"/>
    <w:tmpl w:val="FCE2F11C"/>
    <w:lvl w:ilvl="0" w:tplc="AE4A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7D3C36B9"/>
    <w:multiLevelType w:val="hybridMultilevel"/>
    <w:tmpl w:val="8B4C6520"/>
    <w:lvl w:ilvl="0" w:tplc="D90669C0">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7DA5644B"/>
    <w:multiLevelType w:val="hybridMultilevel"/>
    <w:tmpl w:val="9C48DE9C"/>
    <w:lvl w:ilvl="0" w:tplc="58D08974">
      <w:start w:val="1"/>
      <w:numFmt w:val="decimal"/>
      <w:lvlText w:val="%1."/>
      <w:lvlJc w:val="left"/>
      <w:pPr>
        <w:tabs>
          <w:tab w:val="num" w:pos="932"/>
        </w:tabs>
        <w:ind w:left="932" w:hanging="360"/>
      </w:pPr>
      <w:rPr>
        <w:rFonts w:hint="default"/>
      </w:rPr>
    </w:lvl>
    <w:lvl w:ilvl="1" w:tplc="04090019" w:tentative="1">
      <w:start w:val="1"/>
      <w:numFmt w:val="lowerLetter"/>
      <w:lvlText w:val="%2."/>
      <w:lvlJc w:val="left"/>
      <w:pPr>
        <w:tabs>
          <w:tab w:val="num" w:pos="1652"/>
        </w:tabs>
        <w:ind w:left="1652" w:hanging="360"/>
      </w:pPr>
    </w:lvl>
    <w:lvl w:ilvl="2" w:tplc="0409001B" w:tentative="1">
      <w:start w:val="1"/>
      <w:numFmt w:val="lowerRoman"/>
      <w:lvlText w:val="%3."/>
      <w:lvlJc w:val="right"/>
      <w:pPr>
        <w:tabs>
          <w:tab w:val="num" w:pos="2372"/>
        </w:tabs>
        <w:ind w:left="2372" w:hanging="180"/>
      </w:pPr>
    </w:lvl>
    <w:lvl w:ilvl="3" w:tplc="0409000F" w:tentative="1">
      <w:start w:val="1"/>
      <w:numFmt w:val="decimal"/>
      <w:lvlText w:val="%4."/>
      <w:lvlJc w:val="left"/>
      <w:pPr>
        <w:tabs>
          <w:tab w:val="num" w:pos="3092"/>
        </w:tabs>
        <w:ind w:left="3092" w:hanging="360"/>
      </w:pPr>
    </w:lvl>
    <w:lvl w:ilvl="4" w:tplc="04090019" w:tentative="1">
      <w:start w:val="1"/>
      <w:numFmt w:val="lowerLetter"/>
      <w:lvlText w:val="%5."/>
      <w:lvlJc w:val="left"/>
      <w:pPr>
        <w:tabs>
          <w:tab w:val="num" w:pos="3812"/>
        </w:tabs>
        <w:ind w:left="3812" w:hanging="360"/>
      </w:pPr>
    </w:lvl>
    <w:lvl w:ilvl="5" w:tplc="0409001B" w:tentative="1">
      <w:start w:val="1"/>
      <w:numFmt w:val="lowerRoman"/>
      <w:lvlText w:val="%6."/>
      <w:lvlJc w:val="right"/>
      <w:pPr>
        <w:tabs>
          <w:tab w:val="num" w:pos="4532"/>
        </w:tabs>
        <w:ind w:left="4532" w:hanging="180"/>
      </w:pPr>
    </w:lvl>
    <w:lvl w:ilvl="6" w:tplc="0409000F" w:tentative="1">
      <w:start w:val="1"/>
      <w:numFmt w:val="decimal"/>
      <w:lvlText w:val="%7."/>
      <w:lvlJc w:val="left"/>
      <w:pPr>
        <w:tabs>
          <w:tab w:val="num" w:pos="5252"/>
        </w:tabs>
        <w:ind w:left="5252" w:hanging="360"/>
      </w:pPr>
    </w:lvl>
    <w:lvl w:ilvl="7" w:tplc="04090019" w:tentative="1">
      <w:start w:val="1"/>
      <w:numFmt w:val="lowerLetter"/>
      <w:lvlText w:val="%8."/>
      <w:lvlJc w:val="left"/>
      <w:pPr>
        <w:tabs>
          <w:tab w:val="num" w:pos="5972"/>
        </w:tabs>
        <w:ind w:left="5972" w:hanging="360"/>
      </w:pPr>
    </w:lvl>
    <w:lvl w:ilvl="8" w:tplc="0409001B" w:tentative="1">
      <w:start w:val="1"/>
      <w:numFmt w:val="lowerRoman"/>
      <w:lvlText w:val="%9."/>
      <w:lvlJc w:val="right"/>
      <w:pPr>
        <w:tabs>
          <w:tab w:val="num" w:pos="6692"/>
        </w:tabs>
        <w:ind w:left="6692" w:hanging="180"/>
      </w:pPr>
    </w:lvl>
  </w:abstractNum>
  <w:num w:numId="1">
    <w:abstractNumId w:val="8"/>
  </w:num>
  <w:num w:numId="2">
    <w:abstractNumId w:val="16"/>
  </w:num>
  <w:num w:numId="3">
    <w:abstractNumId w:val="7"/>
  </w:num>
  <w:num w:numId="4">
    <w:abstractNumId w:val="5"/>
  </w:num>
  <w:num w:numId="5">
    <w:abstractNumId w:val="10"/>
  </w:num>
  <w:num w:numId="6">
    <w:abstractNumId w:val="1"/>
  </w:num>
  <w:num w:numId="7">
    <w:abstractNumId w:val="11"/>
  </w:num>
  <w:num w:numId="8">
    <w:abstractNumId w:val="9"/>
  </w:num>
  <w:num w:numId="9">
    <w:abstractNumId w:val="4"/>
  </w:num>
  <w:num w:numId="10">
    <w:abstractNumId w:val="3"/>
  </w:num>
  <w:num w:numId="11">
    <w:abstractNumId w:val="6"/>
  </w:num>
  <w:num w:numId="12">
    <w:abstractNumId w:val="13"/>
  </w:num>
  <w:num w:numId="13">
    <w:abstractNumId w:val="15"/>
  </w:num>
  <w:num w:numId="14">
    <w:abstractNumId w:val="14"/>
  </w:num>
  <w:num w:numId="15">
    <w:abstractNumId w:val="12"/>
  </w:num>
  <w:num w:numId="16">
    <w:abstractNumId w:val="2"/>
  </w:num>
  <w:num w:numId="17">
    <w:abstractNumId w:val="0"/>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4A54"/>
    <w:rsid w:val="00044A54"/>
    <w:rsid w:val="00103EFA"/>
    <w:rsid w:val="0013489A"/>
    <w:rsid w:val="00184E5A"/>
    <w:rsid w:val="00205518"/>
    <w:rsid w:val="0022115D"/>
    <w:rsid w:val="002E7E8A"/>
    <w:rsid w:val="0038442B"/>
    <w:rsid w:val="004B714E"/>
    <w:rsid w:val="00512269"/>
    <w:rsid w:val="005977F3"/>
    <w:rsid w:val="005A683F"/>
    <w:rsid w:val="00617368"/>
    <w:rsid w:val="00647467"/>
    <w:rsid w:val="0074447A"/>
    <w:rsid w:val="007D742F"/>
    <w:rsid w:val="0084442B"/>
    <w:rsid w:val="00882E36"/>
    <w:rsid w:val="008B3C1C"/>
    <w:rsid w:val="00953B20"/>
    <w:rsid w:val="009B3AF6"/>
    <w:rsid w:val="009E796C"/>
    <w:rsid w:val="00A243A0"/>
    <w:rsid w:val="00AF1C5C"/>
    <w:rsid w:val="00AF7D61"/>
    <w:rsid w:val="00B721E2"/>
    <w:rsid w:val="00BC28B3"/>
    <w:rsid w:val="00BE7523"/>
    <w:rsid w:val="00CA65B9"/>
    <w:rsid w:val="00CB1345"/>
    <w:rsid w:val="00D02C69"/>
    <w:rsid w:val="00D0620E"/>
    <w:rsid w:val="00DE4403"/>
    <w:rsid w:val="00E5764C"/>
    <w:rsid w:val="00E6007E"/>
    <w:rsid w:val="00E61985"/>
    <w:rsid w:val="00EE46CF"/>
    <w:rsid w:val="00F169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4A54"/>
    <w:pPr>
      <w:ind w:left="720"/>
      <w:contextualSpacing/>
    </w:pPr>
  </w:style>
  <w:style w:type="paragraph" w:styleId="FootnoteText">
    <w:name w:val="footnote text"/>
    <w:basedOn w:val="Normal"/>
    <w:link w:val="FootnoteTextChar"/>
    <w:semiHidden/>
    <w:rsid w:val="00A243A0"/>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A243A0"/>
    <w:rPr>
      <w:rFonts w:ascii="Times New Roman" w:eastAsia="Times New Roman" w:hAnsi="Times New Roman" w:cs="Times New Roman"/>
      <w:sz w:val="20"/>
      <w:szCs w:val="20"/>
    </w:rPr>
  </w:style>
  <w:style w:type="character" w:styleId="FootnoteReference">
    <w:name w:val="footnote reference"/>
    <w:basedOn w:val="DefaultParagraphFont"/>
    <w:semiHidden/>
    <w:rsid w:val="00A243A0"/>
    <w:rPr>
      <w:vertAlign w:val="superscript"/>
    </w:rPr>
  </w:style>
  <w:style w:type="paragraph" w:styleId="Header">
    <w:name w:val="header"/>
    <w:basedOn w:val="Normal"/>
    <w:link w:val="HeaderChar"/>
    <w:uiPriority w:val="99"/>
    <w:unhideWhenUsed/>
    <w:rsid w:val="00882E36"/>
    <w:pPr>
      <w:tabs>
        <w:tab w:val="center" w:pos="4153"/>
        <w:tab w:val="right" w:pos="8306"/>
      </w:tabs>
      <w:spacing w:after="0" w:line="240" w:lineRule="auto"/>
    </w:pPr>
  </w:style>
  <w:style w:type="character" w:customStyle="1" w:styleId="HeaderChar">
    <w:name w:val="Header Char"/>
    <w:basedOn w:val="DefaultParagraphFont"/>
    <w:link w:val="Header"/>
    <w:uiPriority w:val="99"/>
    <w:rsid w:val="00882E36"/>
  </w:style>
  <w:style w:type="paragraph" w:styleId="Footer">
    <w:name w:val="footer"/>
    <w:basedOn w:val="Normal"/>
    <w:link w:val="FooterChar"/>
    <w:uiPriority w:val="99"/>
    <w:unhideWhenUsed/>
    <w:rsid w:val="00882E36"/>
    <w:pPr>
      <w:tabs>
        <w:tab w:val="center" w:pos="4153"/>
        <w:tab w:val="right" w:pos="8306"/>
      </w:tabs>
      <w:spacing w:after="0" w:line="240" w:lineRule="auto"/>
    </w:pPr>
  </w:style>
  <w:style w:type="character" w:customStyle="1" w:styleId="FooterChar">
    <w:name w:val="Footer Char"/>
    <w:basedOn w:val="DefaultParagraphFont"/>
    <w:link w:val="Footer"/>
    <w:uiPriority w:val="99"/>
    <w:rsid w:val="00882E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4A54"/>
    <w:pPr>
      <w:ind w:left="720"/>
      <w:contextualSpacing/>
    </w:pPr>
  </w:style>
  <w:style w:type="paragraph" w:styleId="FootnoteText">
    <w:name w:val="footnote text"/>
    <w:basedOn w:val="Normal"/>
    <w:link w:val="FootnoteTextChar"/>
    <w:semiHidden/>
    <w:rsid w:val="00A243A0"/>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A243A0"/>
    <w:rPr>
      <w:rFonts w:ascii="Times New Roman" w:eastAsia="Times New Roman" w:hAnsi="Times New Roman" w:cs="Times New Roman"/>
      <w:sz w:val="20"/>
      <w:szCs w:val="20"/>
    </w:rPr>
  </w:style>
  <w:style w:type="character" w:styleId="FootnoteReference">
    <w:name w:val="footnote reference"/>
    <w:basedOn w:val="DefaultParagraphFont"/>
    <w:semiHidden/>
    <w:rsid w:val="00A243A0"/>
    <w:rPr>
      <w:vertAlign w:val="superscript"/>
    </w:rPr>
  </w:style>
  <w:style w:type="paragraph" w:styleId="Header">
    <w:name w:val="header"/>
    <w:basedOn w:val="Normal"/>
    <w:link w:val="HeaderChar"/>
    <w:uiPriority w:val="99"/>
    <w:unhideWhenUsed/>
    <w:rsid w:val="00882E36"/>
    <w:pPr>
      <w:tabs>
        <w:tab w:val="center" w:pos="4153"/>
        <w:tab w:val="right" w:pos="8306"/>
      </w:tabs>
      <w:spacing w:after="0" w:line="240" w:lineRule="auto"/>
    </w:pPr>
  </w:style>
  <w:style w:type="character" w:customStyle="1" w:styleId="HeaderChar">
    <w:name w:val="Header Char"/>
    <w:basedOn w:val="DefaultParagraphFont"/>
    <w:link w:val="Header"/>
    <w:uiPriority w:val="99"/>
    <w:rsid w:val="00882E36"/>
  </w:style>
  <w:style w:type="paragraph" w:styleId="Footer">
    <w:name w:val="footer"/>
    <w:basedOn w:val="Normal"/>
    <w:link w:val="FooterChar"/>
    <w:uiPriority w:val="99"/>
    <w:unhideWhenUsed/>
    <w:rsid w:val="00882E36"/>
    <w:pPr>
      <w:tabs>
        <w:tab w:val="center" w:pos="4153"/>
        <w:tab w:val="right" w:pos="8306"/>
      </w:tabs>
      <w:spacing w:after="0" w:line="240" w:lineRule="auto"/>
    </w:pPr>
  </w:style>
  <w:style w:type="character" w:customStyle="1" w:styleId="FooterChar">
    <w:name w:val="Footer Char"/>
    <w:basedOn w:val="DefaultParagraphFont"/>
    <w:link w:val="Footer"/>
    <w:uiPriority w:val="99"/>
    <w:rsid w:val="00882E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19</Pages>
  <Words>3023</Words>
  <Characters>17233</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32</cp:revision>
  <dcterms:created xsi:type="dcterms:W3CDTF">2011-09-24T17:15:00Z</dcterms:created>
  <dcterms:modified xsi:type="dcterms:W3CDTF">2011-09-30T17:54:00Z</dcterms:modified>
</cp:coreProperties>
</file>